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DBD1" w14:textId="5F5E1CBF" w:rsidR="00291009" w:rsidRPr="00356E2E" w:rsidRDefault="00291009" w:rsidP="005D6A89">
      <w:pPr>
        <w:spacing w:after="0" w:line="240" w:lineRule="auto"/>
        <w:rPr>
          <w:lang w:val="es-MX"/>
        </w:rPr>
      </w:pPr>
      <w:r w:rsidRPr="00356E2E">
        <w:rPr>
          <w:lang w:val="es-MX"/>
        </w:rPr>
        <w:t xml:space="preserve">ESCUELA PRIMARIA </w:t>
      </w:r>
    </w:p>
    <w:p w14:paraId="25D0C422" w14:textId="77777777" w:rsidR="00291009" w:rsidRPr="00356E2E" w:rsidRDefault="00291009" w:rsidP="00291009">
      <w:pPr>
        <w:spacing w:after="0" w:line="240" w:lineRule="auto"/>
        <w:jc w:val="center"/>
        <w:rPr>
          <w:lang w:val="es-MX"/>
        </w:rPr>
      </w:pPr>
      <w:r w:rsidRPr="00356E2E">
        <w:rPr>
          <w:lang w:val="es-MX"/>
        </w:rPr>
        <w:t xml:space="preserve">CLAVE:           ZONA  </w:t>
      </w:r>
    </w:p>
    <w:p w14:paraId="550112B5" w14:textId="77777777" w:rsidR="00291009" w:rsidRPr="00356E2E" w:rsidRDefault="00291009" w:rsidP="00291009">
      <w:pPr>
        <w:spacing w:after="0" w:line="240" w:lineRule="auto"/>
        <w:jc w:val="center"/>
        <w:rPr>
          <w:lang w:val="es-MX"/>
        </w:rPr>
      </w:pPr>
      <w:r w:rsidRPr="00356E2E">
        <w:rPr>
          <w:lang w:val="es-MX"/>
        </w:rPr>
        <w:t>PLANEACIONES DIDACTICAS</w:t>
      </w:r>
    </w:p>
    <w:p w14:paraId="25379919" w14:textId="77777777" w:rsidR="00291009" w:rsidRPr="00356E2E" w:rsidRDefault="00291009" w:rsidP="00291009">
      <w:pPr>
        <w:spacing w:after="0" w:line="240" w:lineRule="auto"/>
        <w:jc w:val="center"/>
        <w:rPr>
          <w:b/>
          <w:lang w:val="es-MX"/>
        </w:rPr>
      </w:pPr>
      <w:r w:rsidRPr="00356E2E">
        <w:rPr>
          <w:b/>
          <w:sz w:val="24"/>
          <w:lang w:val="es-MX"/>
        </w:rPr>
        <w:t xml:space="preserve">PROFRA. </w:t>
      </w:r>
    </w:p>
    <w:p w14:paraId="60F92AC6" w14:textId="77777777" w:rsidR="00291009" w:rsidRPr="00356E2E" w:rsidRDefault="00291009" w:rsidP="00291009">
      <w:pPr>
        <w:spacing w:after="0" w:line="240" w:lineRule="auto"/>
        <w:jc w:val="center"/>
        <w:rPr>
          <w:b/>
          <w:lang w:val="es-MX"/>
        </w:rPr>
      </w:pPr>
      <w:r w:rsidRPr="00356E2E">
        <w:rPr>
          <w:b/>
          <w:lang w:val="es-MX"/>
        </w:rPr>
        <w:t>“</w:t>
      </w:r>
      <w:r w:rsidR="00891385">
        <w:rPr>
          <w:b/>
          <w:lang w:val="es-MX"/>
        </w:rPr>
        <w:t>SEXTO</w:t>
      </w:r>
      <w:r w:rsidR="0008147B">
        <w:rPr>
          <w:b/>
          <w:lang w:val="es-MX"/>
        </w:rPr>
        <w:t xml:space="preserve"> GRADO</w:t>
      </w:r>
      <w:r w:rsidRPr="00356E2E">
        <w:rPr>
          <w:b/>
          <w:lang w:val="es-MX"/>
        </w:rPr>
        <w:t>”</w:t>
      </w:r>
    </w:p>
    <w:p w14:paraId="51EACDD6" w14:textId="77777777" w:rsidR="00291009" w:rsidRPr="00356E2E" w:rsidRDefault="000002A8" w:rsidP="000002A8">
      <w:pPr>
        <w:tabs>
          <w:tab w:val="left" w:pos="6000"/>
        </w:tabs>
        <w:spacing w:after="0" w:line="240" w:lineRule="auto"/>
        <w:rPr>
          <w:b/>
          <w:lang w:val="es-MX"/>
        </w:rPr>
      </w:pPr>
      <w:r>
        <w:rPr>
          <w:b/>
          <w:lang w:val="es-MX"/>
        </w:rPr>
        <w:tab/>
      </w:r>
    </w:p>
    <w:p w14:paraId="37E777C3" w14:textId="77777777" w:rsidR="00291009" w:rsidRDefault="00291009" w:rsidP="00291009">
      <w:pPr>
        <w:spacing w:after="0" w:line="240" w:lineRule="auto"/>
        <w:jc w:val="right"/>
        <w:rPr>
          <w:sz w:val="24"/>
          <w:lang w:val="es-MX"/>
        </w:rPr>
      </w:pPr>
    </w:p>
    <w:p w14:paraId="45EA58B1" w14:textId="1D18C58E" w:rsidR="00291009" w:rsidRPr="00356E2E" w:rsidRDefault="00291009" w:rsidP="00291009">
      <w:pPr>
        <w:spacing w:after="0" w:line="240" w:lineRule="auto"/>
        <w:jc w:val="right"/>
        <w:rPr>
          <w:sz w:val="24"/>
          <w:lang w:val="es-MX"/>
        </w:rPr>
      </w:pPr>
      <w:r w:rsidRPr="00356E2E">
        <w:rPr>
          <w:sz w:val="24"/>
          <w:lang w:val="es-MX"/>
        </w:rPr>
        <w:t xml:space="preserve">SEMANA </w:t>
      </w:r>
      <w:r w:rsidR="00B4741F">
        <w:rPr>
          <w:sz w:val="24"/>
          <w:lang w:val="es-MX"/>
        </w:rPr>
        <w:t>43</w:t>
      </w:r>
    </w:p>
    <w:p w14:paraId="4A596ADF" w14:textId="3A53BAAF" w:rsidR="00291009" w:rsidRPr="00356E2E" w:rsidRDefault="00291009" w:rsidP="00291009">
      <w:pPr>
        <w:spacing w:after="0" w:line="240" w:lineRule="auto"/>
        <w:jc w:val="right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D</w:t>
      </w:r>
      <w:r w:rsidRPr="00356E2E">
        <w:rPr>
          <w:b/>
          <w:sz w:val="24"/>
          <w:lang w:val="es-MX"/>
        </w:rPr>
        <w:t>EL</w:t>
      </w:r>
      <w:r w:rsidR="00724629">
        <w:rPr>
          <w:b/>
          <w:sz w:val="24"/>
          <w:lang w:val="es-MX"/>
        </w:rPr>
        <w:t xml:space="preserve">    </w:t>
      </w:r>
      <w:r w:rsidR="00EB2899">
        <w:rPr>
          <w:b/>
          <w:sz w:val="24"/>
          <w:lang w:val="es-MX"/>
        </w:rPr>
        <w:t>XX</w:t>
      </w:r>
      <w:r w:rsidR="00724629">
        <w:rPr>
          <w:b/>
          <w:sz w:val="24"/>
          <w:lang w:val="es-MX"/>
        </w:rPr>
        <w:t xml:space="preserve">      AL    </w:t>
      </w:r>
      <w:r w:rsidR="00EB2899">
        <w:rPr>
          <w:b/>
          <w:sz w:val="24"/>
          <w:lang w:val="es-MX"/>
        </w:rPr>
        <w:t>XX</w:t>
      </w:r>
      <w:r w:rsidR="00724629">
        <w:rPr>
          <w:b/>
          <w:sz w:val="24"/>
          <w:lang w:val="es-MX"/>
        </w:rPr>
        <w:t xml:space="preserve">      DE   </w:t>
      </w:r>
      <w:r w:rsidR="000B78C8">
        <w:rPr>
          <w:b/>
          <w:sz w:val="24"/>
          <w:lang w:val="es-MX"/>
        </w:rPr>
        <w:t>JU</w:t>
      </w:r>
      <w:r w:rsidR="004B4207">
        <w:rPr>
          <w:b/>
          <w:sz w:val="24"/>
          <w:lang w:val="es-MX"/>
        </w:rPr>
        <w:t>L</w:t>
      </w:r>
      <w:r w:rsidR="000B78C8">
        <w:rPr>
          <w:b/>
          <w:sz w:val="24"/>
          <w:lang w:val="es-MX"/>
        </w:rPr>
        <w:t>IO</w:t>
      </w:r>
      <w:r w:rsidR="00724629">
        <w:rPr>
          <w:b/>
          <w:sz w:val="24"/>
          <w:lang w:val="es-MX"/>
        </w:rPr>
        <w:t xml:space="preserve">       </w:t>
      </w:r>
      <w:r w:rsidR="0008147B">
        <w:rPr>
          <w:b/>
          <w:sz w:val="24"/>
          <w:lang w:val="es-MX"/>
        </w:rPr>
        <w:t>DE</w:t>
      </w:r>
      <w:r w:rsidR="000B78C8">
        <w:rPr>
          <w:b/>
          <w:sz w:val="24"/>
          <w:lang w:val="es-MX"/>
        </w:rPr>
        <w:t xml:space="preserve"> </w:t>
      </w:r>
      <w:r w:rsidR="00F07251">
        <w:rPr>
          <w:b/>
          <w:sz w:val="24"/>
          <w:lang w:val="es-MX"/>
        </w:rPr>
        <w:t xml:space="preserve"> 20XX</w:t>
      </w:r>
    </w:p>
    <w:p w14:paraId="6365CE6B" w14:textId="77777777" w:rsidR="00291009" w:rsidRPr="00356E2E" w:rsidRDefault="00291009" w:rsidP="00291009">
      <w:pPr>
        <w:spacing w:after="0" w:line="240" w:lineRule="auto"/>
        <w:jc w:val="center"/>
        <w:rPr>
          <w:sz w:val="10"/>
          <w:lang w:val="es-MX"/>
        </w:rPr>
      </w:pPr>
    </w:p>
    <w:p w14:paraId="7DFA8480" w14:textId="77777777" w:rsidR="00B4741F" w:rsidRDefault="00024D7C" w:rsidP="00024D7C">
      <w:pPr>
        <w:spacing w:after="0" w:line="240" w:lineRule="auto"/>
        <w:jc w:val="both"/>
        <w:rPr>
          <w:szCs w:val="32"/>
          <w:lang w:val="es-MX"/>
        </w:rPr>
      </w:pPr>
      <w:r w:rsidRPr="00356E2E">
        <w:rPr>
          <w:szCs w:val="32"/>
          <w:lang w:val="es-MX"/>
        </w:rPr>
        <w:t>ESPAÑOL</w:t>
      </w:r>
    </w:p>
    <w:p w14:paraId="53ACBDCE" w14:textId="164C08CE" w:rsidR="00724629" w:rsidRDefault="009E303C" w:rsidP="00024D7C">
      <w:pPr>
        <w:spacing w:after="0" w:line="240" w:lineRule="auto"/>
        <w:jc w:val="both"/>
        <w:rPr>
          <w:szCs w:val="32"/>
          <w:lang w:val="es-MX"/>
        </w:rPr>
      </w:pPr>
      <w:r w:rsidRPr="009E303C">
        <w:rPr>
          <w:szCs w:val="32"/>
          <w:lang w:val="es-MX"/>
        </w:rPr>
        <w:t>PRÁCTICA SOCIAL DEL LENGUAJE: ELABORAR UN ÁLBUM DE RECUERDOS DE LA PRIMARIA</w:t>
      </w:r>
      <w:r w:rsidRPr="00991882">
        <w:rPr>
          <w:szCs w:val="32"/>
          <w:lang w:val="es-MX"/>
        </w:rPr>
        <w:t xml:space="preserve"> </w:t>
      </w:r>
      <w:r>
        <w:rPr>
          <w:szCs w:val="32"/>
          <w:lang w:val="es-MX"/>
        </w:rPr>
        <w:t xml:space="preserve">    </w:t>
      </w:r>
    </w:p>
    <w:p w14:paraId="24FA66FF" w14:textId="77777777" w:rsidR="00024D7C" w:rsidRDefault="00991882" w:rsidP="00024D7C">
      <w:pPr>
        <w:spacing w:after="0" w:line="240" w:lineRule="auto"/>
        <w:jc w:val="both"/>
        <w:rPr>
          <w:szCs w:val="32"/>
          <w:lang w:val="es-MX"/>
        </w:rPr>
      </w:pPr>
      <w:r>
        <w:rPr>
          <w:szCs w:val="32"/>
          <w:lang w:val="es-MX"/>
        </w:rPr>
        <w:t>TIPO DE TEXTO:   DESCRIPTIVO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024D7C" w14:paraId="0F2254F2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4E1257" w14:textId="77777777" w:rsidR="00024D7C" w:rsidRDefault="00024D7C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024D7C" w:rsidRPr="00B4741F" w14:paraId="03778924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A60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Emplear el lenguaje para comunicarse y como instrumento para </w:t>
            </w:r>
            <w:r w:rsidRPr="009E303C">
              <w:rPr>
                <w:lang w:val="es-MX"/>
              </w:rPr>
              <w:t>aprender</w:t>
            </w:r>
            <w:r w:rsidRPr="009E303C">
              <w:rPr>
                <w:lang w:val="es-MX"/>
              </w:rPr>
              <w:tab/>
            </w:r>
          </w:p>
          <w:p w14:paraId="28C66323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>Identificar las propiedades del lenguaje</w:t>
            </w:r>
            <w:r>
              <w:rPr>
                <w:lang w:val="es-MX"/>
              </w:rPr>
              <w:tab/>
              <w:t xml:space="preserve">en diversas </w:t>
            </w:r>
            <w:r w:rsidRPr="009E303C">
              <w:rPr>
                <w:lang w:val="es-MX"/>
              </w:rPr>
              <w:t>situaciones</w:t>
            </w:r>
            <w:r w:rsidRPr="009E303C">
              <w:rPr>
                <w:lang w:val="es-MX"/>
              </w:rPr>
              <w:tab/>
              <w:t>comunicativas</w:t>
            </w:r>
            <w:r w:rsidRPr="009E303C">
              <w:rPr>
                <w:lang w:val="es-MX"/>
              </w:rPr>
              <w:tab/>
            </w:r>
          </w:p>
          <w:p w14:paraId="5DD5FC85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>Analizar la información</w:t>
            </w:r>
            <w:r>
              <w:rPr>
                <w:lang w:val="es-MX"/>
              </w:rPr>
              <w:tab/>
              <w:t xml:space="preserve">y emplear el lenguaje para la toma de </w:t>
            </w:r>
            <w:r w:rsidRPr="009E303C">
              <w:rPr>
                <w:lang w:val="es-MX"/>
              </w:rPr>
              <w:t>decisiones</w:t>
            </w:r>
            <w:r w:rsidRPr="009E303C">
              <w:rPr>
                <w:lang w:val="es-MX"/>
              </w:rPr>
              <w:tab/>
            </w:r>
          </w:p>
          <w:p w14:paraId="75456D1B" w14:textId="77777777" w:rsidR="00024D7C" w:rsidRDefault="009E303C" w:rsidP="00E923E2">
            <w:pPr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>Va</w:t>
            </w:r>
            <w:r>
              <w:rPr>
                <w:lang w:val="es-MX"/>
              </w:rPr>
              <w:t>lorar</w:t>
            </w:r>
            <w:r>
              <w:rPr>
                <w:lang w:val="es-MX"/>
              </w:rPr>
              <w:tab/>
              <w:t>la diversidad lingüística</w:t>
            </w:r>
            <w:r>
              <w:rPr>
                <w:lang w:val="es-MX"/>
              </w:rPr>
              <w:tab/>
              <w:t xml:space="preserve">y cultural de </w:t>
            </w:r>
            <w:r w:rsidRPr="009E303C">
              <w:rPr>
                <w:lang w:val="es-MX"/>
              </w:rPr>
              <w:t>México</w:t>
            </w:r>
          </w:p>
        </w:tc>
      </w:tr>
      <w:tr w:rsidR="00024D7C" w14:paraId="518653C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BD4E5F3" w14:textId="77777777" w:rsidR="00024D7C" w:rsidRDefault="00024D7C" w:rsidP="00E923E2">
            <w:pPr>
              <w:pStyle w:val="Prrafodelista"/>
              <w:ind w:left="360"/>
              <w:jc w:val="center"/>
              <w:rPr>
                <w:lang w:val="es-MX"/>
              </w:rPr>
            </w:pPr>
            <w:r>
              <w:rPr>
                <w:lang w:val="es-MX"/>
              </w:rPr>
              <w:t>APRENDIZAJES ESPERADOS</w:t>
            </w:r>
          </w:p>
        </w:tc>
      </w:tr>
      <w:tr w:rsidR="00024D7C" w:rsidRPr="00B4741F" w14:paraId="2D5F8AF5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B1F" w14:textId="77777777" w:rsidR="009E303C" w:rsidRPr="009E303C" w:rsidRDefault="00024D7C" w:rsidP="009E303C">
            <w:pPr>
              <w:jc w:val="both"/>
              <w:rPr>
                <w:sz w:val="20"/>
                <w:szCs w:val="20"/>
                <w:lang w:val="es-ES"/>
              </w:rPr>
            </w:pPr>
            <w:r w:rsidRPr="00690780">
              <w:rPr>
                <w:sz w:val="20"/>
                <w:szCs w:val="20"/>
                <w:lang w:val="es-ES"/>
              </w:rPr>
              <w:t>•</w:t>
            </w:r>
            <w:r w:rsidR="00991882" w:rsidRPr="00991882">
              <w:rPr>
                <w:sz w:val="20"/>
                <w:szCs w:val="20"/>
                <w:lang w:val="es-ES"/>
              </w:rPr>
              <w:tab/>
            </w:r>
            <w:r w:rsidR="009E303C" w:rsidRPr="009E303C">
              <w:rPr>
                <w:sz w:val="20"/>
                <w:szCs w:val="20"/>
                <w:lang w:val="es-ES"/>
              </w:rPr>
              <w:t>Jerarquiza información en un texto a partir de criterios establecidos.</w:t>
            </w:r>
          </w:p>
          <w:p w14:paraId="63D99615" w14:textId="77777777" w:rsidR="00024D7C" w:rsidRPr="005E2B51" w:rsidRDefault="009E303C" w:rsidP="009E303C">
            <w:pPr>
              <w:jc w:val="both"/>
              <w:rPr>
                <w:sz w:val="20"/>
                <w:szCs w:val="20"/>
                <w:lang w:val="es-ES"/>
              </w:rPr>
            </w:pPr>
            <w:r w:rsidRPr="009E303C">
              <w:rPr>
                <w:sz w:val="20"/>
                <w:szCs w:val="20"/>
                <w:lang w:val="es-ES"/>
              </w:rPr>
              <w:t>•</w:t>
            </w:r>
            <w:r w:rsidRPr="009E303C">
              <w:rPr>
                <w:sz w:val="20"/>
                <w:szCs w:val="20"/>
                <w:lang w:val="es-ES"/>
              </w:rPr>
              <w:tab/>
              <w:t>Organiza un texto por secciones temáticas</w:t>
            </w:r>
          </w:p>
        </w:tc>
      </w:tr>
      <w:tr w:rsidR="00024D7C" w14:paraId="737A1C6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629EFD" w14:textId="77777777" w:rsidR="00024D7C" w:rsidRDefault="00024D7C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TEMAS DE REFLEXIÓN</w:t>
            </w:r>
          </w:p>
        </w:tc>
      </w:tr>
      <w:tr w:rsidR="00024D7C" w:rsidRPr="00B4741F" w14:paraId="1876E0DE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D371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C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om</w:t>
            </w:r>
            <w:r>
              <w:rPr>
                <w:rFonts w:cs="TrebuchetMS-SC700"/>
                <w:sz w:val="20"/>
                <w:szCs w:val="20"/>
                <w:lang w:val="es-ES"/>
              </w:rPr>
              <w:t>prensión e interp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retación</w:t>
            </w:r>
          </w:p>
          <w:p w14:paraId="6ADC7415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Utilidad de los álbumes para conservar  y recordar información.</w:t>
            </w:r>
          </w:p>
          <w:p w14:paraId="265E4842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B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úsqueda y manejo de información</w:t>
            </w:r>
          </w:p>
          <w:p w14:paraId="0A06E4EC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 xml:space="preserve">Información pertinente sobre un tema (fotos, trabajos escolares y datos). </w:t>
            </w:r>
          </w:p>
          <w:p w14:paraId="4588D626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>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Síntesis de información sin perder  el significado original.</w:t>
            </w:r>
          </w:p>
          <w:p w14:paraId="2D8C5449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Propiedades y tip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os de textos</w:t>
            </w:r>
          </w:p>
          <w:p w14:paraId="7B8A3E3F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Estructura y función de los álbumes (secciones, capítulos, apartados).</w:t>
            </w:r>
          </w:p>
          <w:p w14:paraId="0182ECE7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Asp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ectos sintácticos y semánticos</w:t>
            </w:r>
          </w:p>
          <w:p w14:paraId="16C710B2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Palabras y frases adjetivas para describir adecuadamente personas y situaciones.</w:t>
            </w:r>
          </w:p>
          <w:p w14:paraId="6DD827AC" w14:textId="77777777" w:rsidR="00724629" w:rsidRPr="005E2B51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Expresiones para introducir o finalizar textos.</w:t>
            </w:r>
          </w:p>
        </w:tc>
      </w:tr>
      <w:tr w:rsidR="00024D7C" w14:paraId="325EBD5B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9D6BC2" w14:textId="77777777" w:rsidR="00024D7C" w:rsidRPr="005E2B51" w:rsidRDefault="00024D7C" w:rsidP="00E923E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SECUENCIA DIDÁCTICA</w:t>
            </w:r>
          </w:p>
          <w:p w14:paraId="693BB369" w14:textId="77777777" w:rsidR="00024D7C" w:rsidRDefault="00024D7C" w:rsidP="00E923E2">
            <w:pPr>
              <w:jc w:val="center"/>
              <w:rPr>
                <w:lang w:val="es-MX"/>
              </w:rPr>
            </w:pPr>
          </w:p>
        </w:tc>
      </w:tr>
      <w:tr w:rsidR="00024D7C" w:rsidRPr="00B4741F" w14:paraId="4774F118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959" w14:textId="77777777" w:rsidR="000B2B08" w:rsidRDefault="009E303C" w:rsidP="000B2B08">
            <w:pPr>
              <w:rPr>
                <w:sz w:val="20"/>
                <w:szCs w:val="20"/>
                <w:lang w:val="es-ES"/>
              </w:rPr>
            </w:pPr>
            <w:r w:rsidRPr="009E303C">
              <w:rPr>
                <w:sz w:val="20"/>
                <w:szCs w:val="20"/>
                <w:lang w:val="es-ES"/>
              </w:rPr>
              <w:t>•</w:t>
            </w:r>
            <w:r w:rsidRPr="009E303C">
              <w:rPr>
                <w:sz w:val="20"/>
                <w:szCs w:val="20"/>
                <w:lang w:val="es-ES"/>
              </w:rPr>
              <w:tab/>
            </w:r>
            <w:r w:rsidR="000B2B08">
              <w:rPr>
                <w:sz w:val="20"/>
                <w:szCs w:val="20"/>
                <w:lang w:val="es-ES"/>
              </w:rPr>
              <w:t>PRIMERA SESIÓN</w:t>
            </w:r>
          </w:p>
          <w:p w14:paraId="5EDA8B80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01268432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Cuestionar cuáles son los elementos que usan en una descripción.</w:t>
            </w:r>
          </w:p>
          <w:p w14:paraId="3DAA2BB6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445BABC7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Establecer que una descripción es una explicación detallada y ordenada de cómo son las personas, los lugares y los objetos, y que sirven para ambientar una acción o crear una atmósfera.</w:t>
            </w:r>
          </w:p>
          <w:p w14:paraId="0BD9BB40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Solicitar que describan en su cuaderno a un compañero  haciendo uso de adjetivos.</w:t>
            </w:r>
          </w:p>
          <w:p w14:paraId="3AF14471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Comentar en su relato cómo se vestían, qué sentimientos reflejaban en las fotos, etc.</w:t>
            </w:r>
          </w:p>
          <w:p w14:paraId="54DB73BF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 Y HETEREOEVALUACIÓN.</w:t>
            </w:r>
          </w:p>
          <w:p w14:paraId="01F45848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Exponer sus composiciones ante el grupo</w:t>
            </w:r>
          </w:p>
          <w:p w14:paraId="15EB793B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05969352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del trabajo realizado.</w:t>
            </w:r>
          </w:p>
          <w:p w14:paraId="7C9E74D2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SEGUNDA SESIÓN</w:t>
            </w:r>
          </w:p>
          <w:p w14:paraId="65F499CB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73BCE42C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Integrarse en equipos.</w:t>
            </w:r>
          </w:p>
          <w:p w14:paraId="308A6D9D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499BDCCD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Proceder a redactar las secciones del álbum</w:t>
            </w:r>
          </w:p>
          <w:p w14:paraId="7B728A39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Intercambiar entre equipos los trabajos realizados.</w:t>
            </w:r>
          </w:p>
          <w:p w14:paraId="742DA02B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Sugerir las posibles mejoras que observen.</w:t>
            </w:r>
          </w:p>
          <w:p w14:paraId="15668E61" w14:textId="77777777" w:rsidR="000B2B08" w:rsidRPr="00331E63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1A70E35A" w14:textId="77777777" w:rsidR="000B2B08" w:rsidRPr="00331E63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Recuperar sus textos y proceder a corregirlos.</w:t>
            </w:r>
          </w:p>
          <w:p w14:paraId="77CEAB70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4E93ED49" w14:textId="77777777" w:rsidR="000B2B08" w:rsidRPr="0088453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la evaluación de su escrito.</w:t>
            </w:r>
          </w:p>
          <w:p w14:paraId="1C02DE44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TERCERA SESIÓN</w:t>
            </w:r>
          </w:p>
          <w:p w14:paraId="35159AE4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18E3DB8C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Retomar el trabajo realizado en la sesión anterior.</w:t>
            </w:r>
          </w:p>
          <w:p w14:paraId="786A3E9B" w14:textId="77777777" w:rsidR="000B2B08" w:rsidRPr="0088453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1EF0BBB8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Realizar una segunda revisión del trabajo elaborado.</w:t>
            </w:r>
          </w:p>
          <w:p w14:paraId="145E3B9E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Identificar las posibles mejoras a realizar</w:t>
            </w:r>
          </w:p>
          <w:p w14:paraId="7E21D198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Proceder a realizar su producto final.</w:t>
            </w:r>
          </w:p>
          <w:p w14:paraId="7272B312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Recopilar ilustraciones como pueden ser  fotos, recuerdos, etc. para poder ser usadas en la entrega del producto final.</w:t>
            </w:r>
          </w:p>
          <w:p w14:paraId="354CA74F" w14:textId="77777777" w:rsidR="000B2B08" w:rsidRPr="0088453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58BB5F95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Comentar en el colectivo escolar las experiencias adquiridas durante la elaboración de su trabajo.</w:t>
            </w:r>
          </w:p>
          <w:p w14:paraId="274EC7D3" w14:textId="77777777" w:rsidR="000B2B08" w:rsidRPr="0088453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1454A453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Mediante la evaluación de su álbum.</w:t>
            </w:r>
          </w:p>
          <w:p w14:paraId="0E30C040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CUARTA SESIÓN.</w:t>
            </w:r>
          </w:p>
          <w:p w14:paraId="7F4BFE49" w14:textId="77777777" w:rsidR="000B2B08" w:rsidRPr="00AB5F7D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216728B6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Solicitar que lean el texto de la pág. 175 y observen sus características.</w:t>
            </w:r>
          </w:p>
          <w:p w14:paraId="0D91A111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26DCBF93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Identificar que corresponde a un ejemplo del trabajo elaborada por una alumna y que les puede ayudar para observar la organización de la información de los apartados del álbum.</w:t>
            </w:r>
          </w:p>
          <w:p w14:paraId="7DAE3F4B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Identificar el sentido de las palabras de la introducción.</w:t>
            </w:r>
          </w:p>
          <w:p w14:paraId="20BF18BC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Observar lo que se menciona en el cuerpo del texto</w:t>
            </w:r>
          </w:p>
          <w:p w14:paraId="5E249AC5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último determinar cómo se realiza el cierre o conclusión.</w:t>
            </w:r>
          </w:p>
          <w:p w14:paraId="3D52536E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1A5770F7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Realizar una última valoración del trabajo realizado.</w:t>
            </w:r>
          </w:p>
          <w:p w14:paraId="27956A94" w14:textId="77777777" w:rsidR="000B2B08" w:rsidRPr="00AB5F7D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QUINTA SESIÓN.</w:t>
            </w:r>
          </w:p>
          <w:p w14:paraId="2A26881C" w14:textId="77777777" w:rsidR="000B2B08" w:rsidRPr="00AB5F7D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23405392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Retomar lo visto la clase pasada por medio de lluvia de ideas.</w:t>
            </w:r>
          </w:p>
          <w:p w14:paraId="75D2C0C2" w14:textId="77777777" w:rsidR="000B2B08" w:rsidRPr="00AB5F7D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3139BF93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Analizar el trabajo elaborado por otro equipo y proceder a identificar que tenga:</w:t>
            </w:r>
          </w:p>
          <w:p w14:paraId="0F772FDD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Introducción, desarrollo y conclusión.</w:t>
            </w:r>
          </w:p>
          <w:p w14:paraId="6A73F35F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Ilustraciones con pie de foto en donde se explique lo que sucede.</w:t>
            </w:r>
          </w:p>
          <w:p w14:paraId="7D4C654A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El empleo de recursos gramaticales.</w:t>
            </w:r>
          </w:p>
          <w:p w14:paraId="76D6C9A8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Vocabulario respetuoso.</w:t>
            </w:r>
          </w:p>
          <w:p w14:paraId="290322F3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Tema.</w:t>
            </w:r>
          </w:p>
          <w:p w14:paraId="786093EC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Ortografía y puntuación correctas.</w:t>
            </w:r>
          </w:p>
          <w:p w14:paraId="2C17C829" w14:textId="77777777" w:rsidR="000B2B08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Y formato de presentación adecuado  </w:t>
            </w:r>
          </w:p>
          <w:p w14:paraId="27669773" w14:textId="77777777" w:rsidR="000B2B08" w:rsidRPr="00AB5F7D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25CCE65A" w14:textId="77777777" w:rsidR="000B2B08" w:rsidRPr="00AB5F7D" w:rsidRDefault="000B2B08" w:rsidP="009E40A0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Ilustrar su trabajo mediante el uso de que ellos determinen.</w:t>
            </w:r>
          </w:p>
          <w:p w14:paraId="40ADE0CA" w14:textId="77777777" w:rsidR="000B2B08" w:rsidRDefault="000B2B08" w:rsidP="000B2B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699573E8" w14:textId="77777777" w:rsidR="000B2B08" w:rsidRDefault="000B2B08" w:rsidP="009E40A0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del trabajo realizado.</w:t>
            </w:r>
          </w:p>
          <w:p w14:paraId="258C72E9" w14:textId="77777777" w:rsidR="000B2B08" w:rsidRPr="005E2B51" w:rsidRDefault="000B2B08" w:rsidP="000B2B08">
            <w:pPr>
              <w:rPr>
                <w:sz w:val="20"/>
                <w:szCs w:val="20"/>
                <w:lang w:val="es-ES"/>
              </w:rPr>
            </w:pPr>
          </w:p>
          <w:p w14:paraId="18211024" w14:textId="77777777" w:rsidR="00024D7C" w:rsidRPr="005E2B51" w:rsidRDefault="00024D7C" w:rsidP="007E5B06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6C521283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239D21E7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5E2A6D90" w14:textId="77777777" w:rsidR="00BD6281" w:rsidRPr="00356E2E" w:rsidRDefault="00BD6281" w:rsidP="00BD6281">
      <w:pPr>
        <w:spacing w:after="0" w:line="240" w:lineRule="auto"/>
        <w:rPr>
          <w:lang w:val="es-MX"/>
        </w:rPr>
      </w:pPr>
      <w:r>
        <w:rPr>
          <w:lang w:val="es-MX"/>
        </w:rPr>
        <w:lastRenderedPageBreak/>
        <w:t>ASIGNATURA: MATEMÁTICAS (DESAFIOS MATEMÁ</w:t>
      </w:r>
      <w:r w:rsidRPr="00356E2E">
        <w:rPr>
          <w:lang w:val="es-MX"/>
        </w:rPr>
        <w:t>TICOS)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BD6281" w:rsidRPr="00B4741F" w14:paraId="75DAE03B" w14:textId="77777777" w:rsidTr="00954248">
        <w:tc>
          <w:tcPr>
            <w:tcW w:w="10207" w:type="dxa"/>
          </w:tcPr>
          <w:p w14:paraId="1CBA1491" w14:textId="77777777" w:rsidR="00BD6281" w:rsidRDefault="00BD6281" w:rsidP="00954248">
            <w:pPr>
              <w:rPr>
                <w:lang w:val="es-MX"/>
              </w:rPr>
            </w:pPr>
            <w:r w:rsidRPr="00356E2E">
              <w:rPr>
                <w:lang w:val="es-MX"/>
              </w:rPr>
              <w:t xml:space="preserve">DESAFIO MATEMATICO: </w:t>
            </w:r>
            <w:r w:rsidR="000B78C8">
              <w:rPr>
                <w:lang w:val="es-MX"/>
              </w:rPr>
              <w:t xml:space="preserve"> REPASO DE CONTENIDOS</w:t>
            </w:r>
          </w:p>
          <w:p w14:paraId="29B3BDB1" w14:textId="77777777" w:rsidR="00BD6281" w:rsidRPr="00D847A1" w:rsidRDefault="00BD6281" w:rsidP="00097745">
            <w:pPr>
              <w:tabs>
                <w:tab w:val="left" w:pos="3645"/>
              </w:tabs>
              <w:rPr>
                <w:b/>
                <w:lang w:val="es-MX"/>
              </w:rPr>
            </w:pPr>
            <w:r w:rsidRPr="00D847A1">
              <w:rPr>
                <w:b/>
                <w:lang w:val="es-MX"/>
              </w:rPr>
              <w:t>Intención didáctica</w:t>
            </w:r>
            <w:r w:rsidR="00097745">
              <w:rPr>
                <w:b/>
                <w:lang w:val="es-MX"/>
              </w:rPr>
              <w:tab/>
            </w:r>
          </w:p>
          <w:p w14:paraId="6F80FFEC" w14:textId="77777777" w:rsidR="00BD6281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RESUELVA PROBLEMAS QUE IMPLICAN CONVERSIONES DEL SISTEMA INGLÉS Y EL SISTEMA INTERNACIONAL.</w:t>
            </w:r>
          </w:p>
          <w:p w14:paraId="42E6EBA8" w14:textId="77777777" w:rsidR="00C36DAB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RESUELVA PROBLEMAS DE VOLUMEN.</w:t>
            </w:r>
          </w:p>
          <w:p w14:paraId="2FEB6DAA" w14:textId="77777777" w:rsidR="00C36DAB" w:rsidRPr="00D847A1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USO DE MEDIDAS (MEDIA, MEDIANA Y MODA)</w:t>
            </w:r>
          </w:p>
        </w:tc>
      </w:tr>
      <w:tr w:rsidR="00BD6281" w:rsidRPr="00B4741F" w14:paraId="412A8B4A" w14:textId="77777777" w:rsidTr="00954248">
        <w:tc>
          <w:tcPr>
            <w:tcW w:w="10207" w:type="dxa"/>
          </w:tcPr>
          <w:p w14:paraId="68D93097" w14:textId="77777777" w:rsidR="00BD6281" w:rsidRPr="00D847A1" w:rsidRDefault="00BD6281" w:rsidP="00954248">
            <w:pPr>
              <w:jc w:val="both"/>
              <w:rPr>
                <w:lang w:val="es-MX"/>
              </w:rPr>
            </w:pPr>
            <w:r w:rsidRPr="00D847A1">
              <w:rPr>
                <w:b/>
                <w:lang w:val="es-MX"/>
              </w:rPr>
              <w:t>Contenido</w:t>
            </w:r>
            <w:r w:rsidRPr="00D847A1">
              <w:rPr>
                <w:lang w:val="es-MX"/>
              </w:rPr>
              <w:t xml:space="preserve">: </w:t>
            </w:r>
          </w:p>
          <w:p w14:paraId="6F2A061E" w14:textId="77777777" w:rsidR="00BD6281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RELACION ENTRE EL SISTEMA INTERNACIONAL Y EL SISTEMA INGLÉS.</w:t>
            </w:r>
          </w:p>
          <w:p w14:paraId="3A399101" w14:textId="77777777" w:rsidR="00C36DAB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FORMA, ESPACIO Y MEDIDA</w:t>
            </w:r>
          </w:p>
          <w:p w14:paraId="4D7CA09D" w14:textId="77777777" w:rsidR="00C36DAB" w:rsidRPr="00D847A1" w:rsidRDefault="00C36DAB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MANEJO DE INFORMACION.</w:t>
            </w:r>
          </w:p>
        </w:tc>
      </w:tr>
      <w:tr w:rsidR="00BD6281" w:rsidRPr="00D847A1" w14:paraId="48B49B8D" w14:textId="77777777" w:rsidTr="00954248">
        <w:tc>
          <w:tcPr>
            <w:tcW w:w="10207" w:type="dxa"/>
            <w:shd w:val="clear" w:color="auto" w:fill="C6D9F1" w:themeFill="text2" w:themeFillTint="33"/>
          </w:tcPr>
          <w:p w14:paraId="182E7113" w14:textId="77777777" w:rsidR="00BD6281" w:rsidRPr="00D847A1" w:rsidRDefault="00BD6281" w:rsidP="00954248">
            <w:pPr>
              <w:jc w:val="center"/>
              <w:rPr>
                <w:lang w:val="es-MX"/>
              </w:rPr>
            </w:pPr>
            <w:r w:rsidRPr="00D847A1">
              <w:rPr>
                <w:lang w:val="es-MX"/>
              </w:rPr>
              <w:t>SECUENCIA DIDACTICA:</w:t>
            </w:r>
          </w:p>
        </w:tc>
      </w:tr>
      <w:tr w:rsidR="00BD6281" w:rsidRPr="00B4741F" w14:paraId="36546F06" w14:textId="77777777" w:rsidTr="00954248">
        <w:tc>
          <w:tcPr>
            <w:tcW w:w="10207" w:type="dxa"/>
          </w:tcPr>
          <w:p w14:paraId="53C04C29" w14:textId="77777777" w:rsidR="000B78C8" w:rsidRDefault="000B78C8" w:rsidP="000B78C8">
            <w:pPr>
              <w:jc w:val="both"/>
              <w:rPr>
                <w:lang w:val="es-MX"/>
              </w:rPr>
            </w:pPr>
            <w:r>
              <w:t>PRIMER</w:t>
            </w:r>
            <w:r>
              <w:rPr>
                <w:lang w:val="es-MX"/>
              </w:rPr>
              <w:t xml:space="preserve">A SESION </w:t>
            </w:r>
          </w:p>
          <w:p w14:paraId="133695DE" w14:textId="77777777" w:rsidR="000B78C8" w:rsidRDefault="000B78C8" w:rsidP="000B78C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INICIO </w:t>
            </w:r>
          </w:p>
          <w:p w14:paraId="30201860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Retomar la importancia que existe de tener una buena comprensión lectora en la resolución de problemas.</w:t>
            </w:r>
          </w:p>
          <w:p w14:paraId="5A53F397" w14:textId="77777777" w:rsidR="000B78C8" w:rsidRDefault="000B78C8" w:rsidP="000B78C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DESARROLLO</w:t>
            </w:r>
          </w:p>
          <w:p w14:paraId="61B4C417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Anotar en el pizarrón un problema que implique la elaboración de los primeros 5 términos de una sucesión.</w:t>
            </w:r>
          </w:p>
          <w:p w14:paraId="6ED39732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Solicitar que copien el problema en su cuaderno</w:t>
            </w:r>
          </w:p>
          <w:p w14:paraId="465C4822" w14:textId="77777777" w:rsidR="000B78C8" w:rsidRPr="00877A2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Pedir que analicen lo que solicita el problema y subrayen</w:t>
            </w:r>
            <w:r w:rsidRPr="00877A27">
              <w:rPr>
                <w:lang w:val="es-MX"/>
              </w:rPr>
              <w:t xml:space="preserve"> las palabras claves  del problema.</w:t>
            </w:r>
          </w:p>
          <w:p w14:paraId="5D481AA4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Proceder a dar respuesta al mismo.</w:t>
            </w:r>
          </w:p>
          <w:p w14:paraId="3232DAB3" w14:textId="77777777" w:rsidR="000B78C8" w:rsidRPr="00877A2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Confrontar los resultados obtenidos con un compañero.</w:t>
            </w:r>
          </w:p>
          <w:p w14:paraId="63FCC5B0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Si hubo errores analizar por qué considera que tuvo el error y si es por no leer adecuadamente el problema.</w:t>
            </w:r>
          </w:p>
          <w:p w14:paraId="7338E7C5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Realizar otros ejercicios semejantes al anterior, bajo diferentes procesos de solución.</w:t>
            </w:r>
          </w:p>
          <w:p w14:paraId="692073EA" w14:textId="77777777" w:rsidR="000B78C8" w:rsidRDefault="000B78C8" w:rsidP="000B78C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CIERRE</w:t>
            </w:r>
          </w:p>
          <w:p w14:paraId="1D0BC1E2" w14:textId="77777777" w:rsidR="000B78C8" w:rsidRDefault="000B78C8" w:rsidP="000B78C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Concluir que si se quiere tener éxito al resolver problemas matemáticos se requiere que exista una buena comprensión lectora.</w:t>
            </w:r>
          </w:p>
          <w:p w14:paraId="6719C7D3" w14:textId="77777777" w:rsidR="000B78C8" w:rsidRDefault="000B78C8" w:rsidP="000B78C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EVALUACION</w:t>
            </w:r>
          </w:p>
          <w:p w14:paraId="6313E9DA" w14:textId="77777777" w:rsidR="000B78C8" w:rsidRDefault="000B78C8" w:rsidP="000B78C8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Por medio de su ejercicio.</w:t>
            </w:r>
          </w:p>
          <w:p w14:paraId="0DFF483C" w14:textId="77777777" w:rsidR="000B78C8" w:rsidRPr="004B4207" w:rsidRDefault="000B78C8" w:rsidP="000B78C8">
            <w:pPr>
              <w:jc w:val="both"/>
              <w:rPr>
                <w:lang w:val="es-MX"/>
              </w:rPr>
            </w:pPr>
          </w:p>
          <w:p w14:paraId="1582D8D3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SEGUND</w:t>
            </w:r>
            <w:r>
              <w:rPr>
                <w:rFonts w:ascii="Arial" w:hAnsi="Arial" w:cs="Arial"/>
                <w:sz w:val="18"/>
                <w:szCs w:val="18"/>
              </w:rPr>
              <w:t xml:space="preserve">A SESIÓN </w:t>
            </w:r>
          </w:p>
          <w:p w14:paraId="57C4E4E0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</w:t>
            </w:r>
          </w:p>
          <w:p w14:paraId="378D577E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Anotar un problema en el pizarrón que implique la conversion del sistema inglés al sistema internacional.</w:t>
            </w:r>
          </w:p>
          <w:p w14:paraId="446248C0" w14:textId="77777777" w:rsidR="000B78C8" w:rsidRPr="00F264E3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</w:t>
            </w:r>
          </w:p>
          <w:p w14:paraId="098DCEA3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Proceder a realizar el análisis de la información.</w:t>
            </w:r>
          </w:p>
          <w:p w14:paraId="203CF15F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Si lo requieren hacer uso de la tabla que integra al sistema inglés y al sistema internacional.</w:t>
            </w:r>
          </w:p>
          <w:p w14:paraId="5D049F27" w14:textId="77777777" w:rsidR="007C5285" w:rsidRPr="004B4207" w:rsidRDefault="007C5285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Reconocer el proceso de solución que nos lleva a determinar la conversion correcta.</w:t>
            </w:r>
          </w:p>
          <w:p w14:paraId="155A8C9D" w14:textId="77777777" w:rsidR="007C5285" w:rsidRPr="004B4207" w:rsidRDefault="007C5285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Realizar ejercicios semejantes al anterior.</w:t>
            </w:r>
          </w:p>
          <w:p w14:paraId="4DD116A9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COEVALUACIÓN.</w:t>
            </w:r>
          </w:p>
          <w:p w14:paraId="695F3100" w14:textId="77777777" w:rsidR="000B78C8" w:rsidRPr="004B4207" w:rsidRDefault="000B78C8" w:rsidP="000B78C8">
            <w:pPr>
              <w:pStyle w:val="Prrafodelista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Integrarse en binas para comparar sus resultados.</w:t>
            </w:r>
          </w:p>
          <w:p w14:paraId="03E7C484" w14:textId="77777777" w:rsidR="000B78C8" w:rsidRPr="00F264E3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CIERRE</w:t>
            </w:r>
          </w:p>
          <w:p w14:paraId="6D6AA490" w14:textId="77777777" w:rsidR="000B78C8" w:rsidRPr="004B4207" w:rsidRDefault="000B78C8" w:rsidP="000B78C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Cuestionar a los alumnos sobre las posibles dudas que tengan sobre el tema</w:t>
            </w:r>
          </w:p>
          <w:p w14:paraId="2F381363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</w:t>
            </w:r>
          </w:p>
          <w:p w14:paraId="154C862C" w14:textId="77777777" w:rsidR="000B78C8" w:rsidRDefault="000B78C8" w:rsidP="000B78C8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C40B38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>Por medio de su trabajo.</w:t>
            </w:r>
          </w:p>
          <w:p w14:paraId="02EF36E5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>A SESIÓN</w:t>
            </w:r>
          </w:p>
          <w:p w14:paraId="2E19909C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</w:t>
            </w:r>
          </w:p>
          <w:p w14:paraId="25CD8AF7" w14:textId="77777777" w:rsidR="000B78C8" w:rsidRPr="004B4207" w:rsidRDefault="000B78C8" w:rsidP="000B78C8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 xml:space="preserve">Retomar el contenido del volumen como la medida de un espacio determinado. </w:t>
            </w:r>
          </w:p>
          <w:p w14:paraId="5958EB7D" w14:textId="77777777" w:rsidR="000B78C8" w:rsidRPr="00F2599B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</w:t>
            </w:r>
          </w:p>
          <w:p w14:paraId="434EF85F" w14:textId="77777777" w:rsidR="000B78C8" w:rsidRPr="004B4207" w:rsidRDefault="000B78C8" w:rsidP="000B78C8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Cuestionar a los alumnos el cómo se obtiene el volumen de dicha figura.</w:t>
            </w:r>
          </w:p>
          <w:p w14:paraId="479B25CF" w14:textId="77777777" w:rsidR="000B78C8" w:rsidRPr="004B4207" w:rsidRDefault="000B78C8" w:rsidP="000B78C8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Recordar que cuando se habla del espacio se refiere a una región que tiene ancho, largo y profundidad.</w:t>
            </w:r>
          </w:p>
          <w:p w14:paraId="2606531D" w14:textId="77777777" w:rsidR="000B78C8" w:rsidRPr="004B4207" w:rsidRDefault="000B78C8" w:rsidP="000B78C8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Reconocer que para medir un espacio se requiere de un cubito.</w:t>
            </w:r>
          </w:p>
          <w:p w14:paraId="5BAF3C00" w14:textId="77777777" w:rsidR="000B78C8" w:rsidRPr="004B4207" w:rsidRDefault="000B78C8" w:rsidP="000B78C8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Observar diversas imágenes y por medio de ellas deducir los resultados.</w:t>
            </w:r>
          </w:p>
          <w:p w14:paraId="6C9DBC3D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CIERRE</w:t>
            </w:r>
          </w:p>
          <w:p w14:paraId="7A4B741B" w14:textId="77777777" w:rsidR="000B78C8" w:rsidRPr="004B4207" w:rsidRDefault="000B78C8" w:rsidP="000B78C8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Confirmar sus deducciones al realizar las operaciones convenientes que determinen el resultado correcto,</w:t>
            </w:r>
          </w:p>
          <w:p w14:paraId="3BB22B11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3D2AFD5F" w14:textId="77777777" w:rsidR="000B78C8" w:rsidRPr="004B4207" w:rsidRDefault="000B78C8" w:rsidP="000B78C8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Por medio de su trabajo.</w:t>
            </w:r>
          </w:p>
          <w:p w14:paraId="35470951" w14:textId="77777777" w:rsidR="000B78C8" w:rsidRPr="004B4207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13D402C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CUARTA SESION</w:t>
            </w:r>
          </w:p>
          <w:p w14:paraId="25D37FFF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</w:t>
            </w:r>
          </w:p>
          <w:p w14:paraId="3DE23354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Observar una tabla de un equipo de baloncesto, con los datos de edad y estatura.</w:t>
            </w:r>
          </w:p>
          <w:p w14:paraId="29D7ECC1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</w:t>
            </w:r>
          </w:p>
          <w:p w14:paraId="5BA271FE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Cuestionar a los alumnos el cómo se podría obtener el promedio de la edad.</w:t>
            </w:r>
          </w:p>
          <w:p w14:paraId="01FBFADD" w14:textId="77777777" w:rsidR="000B78C8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Escuchar sus aportaciones.</w:t>
            </w:r>
          </w:p>
          <w:p w14:paraId="3AD39EBE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Comentar que el promedio o media, da una idea con un solo número, de los valores presentados.</w:t>
            </w:r>
          </w:p>
          <w:p w14:paraId="637DAA2D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Solicitar que ordenen las edades de menor a mayor e identifiquen el número que ha quedado en medio.</w:t>
            </w:r>
          </w:p>
          <w:p w14:paraId="66F6784E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Comentar que la mediana es el dato que queda justo a la mitad de las cantidades.</w:t>
            </w:r>
          </w:p>
          <w:p w14:paraId="18724120" w14:textId="77777777" w:rsidR="000B78C8" w:rsidRPr="004B4207" w:rsidRDefault="000B78C8" w:rsidP="000B78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Por último pedir que observen cuál es el número que más veces se repite, llamarle moda.</w:t>
            </w:r>
          </w:p>
          <w:p w14:paraId="7239149B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CIERRE</w:t>
            </w:r>
          </w:p>
          <w:p w14:paraId="12D8700E" w14:textId="77777777" w:rsidR="000B78C8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Despejar las dudas existentes.</w:t>
            </w:r>
          </w:p>
          <w:p w14:paraId="144F7260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</w:t>
            </w:r>
          </w:p>
          <w:p w14:paraId="46E38393" w14:textId="77777777" w:rsidR="000B78C8" w:rsidRPr="004B4207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 xml:space="preserve">Por medio de un ejercicio. </w:t>
            </w:r>
          </w:p>
          <w:p w14:paraId="213B68CF" w14:textId="77777777" w:rsidR="000B78C8" w:rsidRPr="004B4207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F308ED5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QUINTA SESION</w:t>
            </w:r>
          </w:p>
          <w:p w14:paraId="04E48615" w14:textId="77777777" w:rsidR="000B78C8" w:rsidRPr="004B4207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Retomar el tema visto la sesión anterior por medio de sus comentarios.</w:t>
            </w:r>
          </w:p>
          <w:p w14:paraId="4DF87B1E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</w:t>
            </w:r>
          </w:p>
          <w:p w14:paraId="5097FD2C" w14:textId="77777777" w:rsidR="000B78C8" w:rsidRPr="004B4207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Anotar en el pizarrón dos ejercicios.</w:t>
            </w:r>
          </w:p>
          <w:p w14:paraId="71D86190" w14:textId="77777777" w:rsidR="000B78C8" w:rsidRPr="004B4207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Dictar cuestionamientos para determinar el promedio, la mediana y la moda de la información</w:t>
            </w:r>
          </w:p>
          <w:p w14:paraId="1523D6B0" w14:textId="77777777" w:rsidR="000B78C8" w:rsidRPr="004B4207" w:rsidRDefault="000B78C8" w:rsidP="000B78C8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Proceder a realizarles en forma individual.</w:t>
            </w:r>
          </w:p>
          <w:p w14:paraId="1AEFDDB4" w14:textId="77777777" w:rsidR="000B78C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CIERRE Y COEVALUACIÓN</w:t>
            </w:r>
          </w:p>
          <w:p w14:paraId="7F190BF7" w14:textId="77777777" w:rsidR="000B78C8" w:rsidRPr="004B4207" w:rsidRDefault="000B78C8" w:rsidP="000B78C8">
            <w:pPr>
              <w:pStyle w:val="Prrafodelista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En binas intercambiar sus trabajos y comentar sus resultados.</w:t>
            </w:r>
          </w:p>
          <w:p w14:paraId="7EED112A" w14:textId="77777777" w:rsidR="000B78C8" w:rsidRPr="00154E88" w:rsidRDefault="000B78C8" w:rsidP="000B78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</w:t>
            </w:r>
          </w:p>
          <w:p w14:paraId="67B883FF" w14:textId="77777777" w:rsidR="000B78C8" w:rsidRPr="004B4207" w:rsidRDefault="000B78C8" w:rsidP="000B78C8">
            <w:pPr>
              <w:pStyle w:val="Prrafodelista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4207">
              <w:rPr>
                <w:rFonts w:ascii="Arial" w:hAnsi="Arial" w:cs="Arial"/>
                <w:sz w:val="18"/>
                <w:szCs w:val="18"/>
                <w:lang w:val="es-MX"/>
              </w:rPr>
              <w:t>Por medio de su trabajo.</w:t>
            </w:r>
          </w:p>
          <w:p w14:paraId="2CACC4B3" w14:textId="77777777" w:rsidR="00BD6281" w:rsidRDefault="00BD6281" w:rsidP="000B78C8">
            <w:pPr>
              <w:ind w:firstLine="708"/>
              <w:jc w:val="both"/>
              <w:rPr>
                <w:lang w:val="es-MX"/>
              </w:rPr>
            </w:pPr>
          </w:p>
          <w:p w14:paraId="7B02D28D" w14:textId="77777777" w:rsidR="00BD6281" w:rsidRPr="00BF41AA" w:rsidRDefault="00BD6281" w:rsidP="008E1E6C">
            <w:pPr>
              <w:jc w:val="both"/>
              <w:rPr>
                <w:lang w:val="es-MX"/>
              </w:rPr>
            </w:pPr>
          </w:p>
        </w:tc>
      </w:tr>
    </w:tbl>
    <w:p w14:paraId="60340023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45F61914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0D2CF05B" w14:textId="77777777" w:rsidR="00291009" w:rsidRPr="00356E2E" w:rsidRDefault="00291009" w:rsidP="00291009">
      <w:pPr>
        <w:spacing w:after="0" w:line="240" w:lineRule="auto"/>
        <w:rPr>
          <w:sz w:val="14"/>
          <w:lang w:val="es-MX"/>
        </w:rPr>
      </w:pPr>
    </w:p>
    <w:p w14:paraId="100D8F9B" w14:textId="77777777" w:rsidR="00BD6281" w:rsidRDefault="00BD6281" w:rsidP="007A0684">
      <w:pPr>
        <w:spacing w:after="0" w:line="240" w:lineRule="auto"/>
        <w:rPr>
          <w:lang w:val="es-MX"/>
        </w:rPr>
      </w:pPr>
    </w:p>
    <w:p w14:paraId="734AD7CA" w14:textId="77777777" w:rsidR="00BD6281" w:rsidRDefault="00BD6281" w:rsidP="007A0684">
      <w:pPr>
        <w:spacing w:after="0" w:line="240" w:lineRule="auto"/>
        <w:rPr>
          <w:lang w:val="es-MX"/>
        </w:rPr>
      </w:pPr>
    </w:p>
    <w:p w14:paraId="19456037" w14:textId="77777777" w:rsidR="00BD6281" w:rsidRDefault="00BD6281" w:rsidP="007A0684">
      <w:pPr>
        <w:spacing w:after="0" w:line="240" w:lineRule="auto"/>
        <w:rPr>
          <w:lang w:val="es-MX"/>
        </w:rPr>
      </w:pPr>
    </w:p>
    <w:p w14:paraId="1588CCF7" w14:textId="77777777" w:rsidR="007A0684" w:rsidRDefault="007A0684" w:rsidP="007A0684">
      <w:pPr>
        <w:spacing w:after="0" w:line="240" w:lineRule="auto"/>
        <w:rPr>
          <w:lang w:val="es-MX"/>
        </w:rPr>
      </w:pPr>
      <w:r>
        <w:rPr>
          <w:lang w:val="es-MX"/>
        </w:rPr>
        <w:t>EXPLORACION DE LA NATURALEZA Y LA SOCIEDAD</w:t>
      </w:r>
    </w:p>
    <w:p w14:paraId="3C2BCEF0" w14:textId="77777777" w:rsidR="007A0684" w:rsidRDefault="005D1EE0" w:rsidP="00AF5753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02108F">
        <w:rPr>
          <w:b/>
          <w:lang w:val="es-MX"/>
        </w:rPr>
        <w:t>V</w:t>
      </w:r>
    </w:p>
    <w:p w14:paraId="77AE914B" w14:textId="77777777" w:rsidR="00AF5753" w:rsidRPr="00AF5753" w:rsidRDefault="00991882" w:rsidP="00024D7C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¿C</w:t>
      </w:r>
      <w:r w:rsidRPr="00991882">
        <w:rPr>
          <w:b/>
          <w:lang w:val="es-MX"/>
        </w:rPr>
        <w:t>ómo conocemos? el conocimiento científico y técnico contribuye a que tome decisiones para construir un entorno saludable*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A0684" w14:paraId="14BAE815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08EEB7" w14:textId="77777777" w:rsidR="007A0684" w:rsidRDefault="007A0684" w:rsidP="00257B2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7A0684" w:rsidRPr="00B4741F" w14:paraId="322DFDA6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C02" w14:textId="77777777" w:rsidR="00762B6D" w:rsidRDefault="00762B6D" w:rsidP="00257B22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Comprensión de</w:t>
            </w:r>
            <w:r>
              <w:rPr>
                <w:sz w:val="20"/>
                <w:szCs w:val="20"/>
                <w:lang w:val="es-MX"/>
              </w:rPr>
              <w:tab/>
              <w:t xml:space="preserve">fenómenos y procesos </w:t>
            </w:r>
            <w:r w:rsidR="00991882" w:rsidRPr="00991882">
              <w:rPr>
                <w:sz w:val="20"/>
                <w:szCs w:val="20"/>
                <w:lang w:val="es-MX"/>
              </w:rPr>
              <w:t>na</w:t>
            </w:r>
            <w:r>
              <w:rPr>
                <w:sz w:val="20"/>
                <w:szCs w:val="20"/>
                <w:lang w:val="es-MX"/>
              </w:rPr>
              <w:t xml:space="preserve">turales desde la perspectiva </w:t>
            </w:r>
            <w:r w:rsidR="00991882" w:rsidRPr="00991882">
              <w:rPr>
                <w:sz w:val="20"/>
                <w:szCs w:val="20"/>
                <w:lang w:val="es-MX"/>
              </w:rPr>
              <w:t>científica</w:t>
            </w:r>
            <w:r w:rsidR="00991882" w:rsidRPr="00991882">
              <w:rPr>
                <w:sz w:val="20"/>
                <w:szCs w:val="20"/>
                <w:lang w:val="es-MX"/>
              </w:rPr>
              <w:tab/>
            </w:r>
          </w:p>
          <w:p w14:paraId="254D6347" w14:textId="77777777" w:rsidR="00762B6D" w:rsidRDefault="00991882" w:rsidP="00257B2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 Toma de decisiones informadas para el cuidado del ambiente y la promoción de la salud orientadas a la cultura de la prevención</w:t>
            </w:r>
          </w:p>
          <w:p w14:paraId="24E65983" w14:textId="77777777" w:rsidR="007A0684" w:rsidRDefault="00991882" w:rsidP="00257B2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 Comprensión de los alcances y limitaciones de la ciencia y del desarrollo tecnológico en diversos contextos</w:t>
            </w:r>
          </w:p>
          <w:p w14:paraId="3404AB57" w14:textId="77777777" w:rsidR="00A15CA2" w:rsidRDefault="00A15CA2" w:rsidP="00257B2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7A0684" w14:paraId="2F362961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968A95D" w14:textId="77777777" w:rsidR="007A0684" w:rsidRDefault="007A0684" w:rsidP="00257B22">
            <w:pPr>
              <w:ind w:left="360"/>
              <w:contextualSpacing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APRENDIZAJES ESPERADOS</w:t>
            </w:r>
          </w:p>
        </w:tc>
      </w:tr>
      <w:tr w:rsidR="007A0684" w:rsidRPr="005E2B51" w14:paraId="1DAB3689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4AD9" w14:textId="77777777" w:rsidR="00A15CA2" w:rsidRDefault="00991882" w:rsidP="00A15CA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curso.</w:t>
            </w:r>
            <w:r w:rsidR="00024D7C" w:rsidRPr="00024D7C">
              <w:rPr>
                <w:sz w:val="20"/>
                <w:szCs w:val="20"/>
                <w:lang w:val="es-MX"/>
              </w:rPr>
              <w:tab/>
            </w:r>
          </w:p>
          <w:p w14:paraId="29EA5427" w14:textId="77777777" w:rsidR="007A0684" w:rsidRDefault="00024D7C" w:rsidP="00A15CA2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. </w:t>
            </w:r>
          </w:p>
        </w:tc>
      </w:tr>
      <w:tr w:rsidR="007A0684" w14:paraId="618C53AD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C57DB7E" w14:textId="77777777" w:rsidR="007A0684" w:rsidRDefault="007A0684" w:rsidP="00257B22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CONTENIDOS</w:t>
            </w:r>
          </w:p>
        </w:tc>
      </w:tr>
      <w:tr w:rsidR="007A0684" w:rsidRPr="00B4741F" w14:paraId="1DBD8672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B0F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 xml:space="preserve">Proyecto estudiantil </w:t>
            </w:r>
            <w:r w:rsidR="00762B6D">
              <w:rPr>
                <w:sz w:val="20"/>
                <w:szCs w:val="20"/>
                <w:lang w:val="es-MX"/>
              </w:rPr>
              <w:t>p</w:t>
            </w:r>
            <w:r w:rsidRPr="00991882">
              <w:rPr>
                <w:sz w:val="20"/>
                <w:szCs w:val="20"/>
                <w:lang w:val="es-MX"/>
              </w:rPr>
              <w:t>ara integrar y a</w:t>
            </w:r>
            <w:r w:rsidR="00762B6D">
              <w:rPr>
                <w:sz w:val="20"/>
                <w:szCs w:val="20"/>
                <w:lang w:val="es-MX"/>
              </w:rPr>
              <w:t>plicar aprendizajes esperados y las comp</w:t>
            </w:r>
            <w:r w:rsidRPr="00991882">
              <w:rPr>
                <w:sz w:val="20"/>
                <w:szCs w:val="20"/>
                <w:lang w:val="es-MX"/>
              </w:rPr>
              <w:t>etencias</w:t>
            </w:r>
          </w:p>
          <w:p w14:paraId="5B7C17EA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 xml:space="preserve">* Preguntas opcionales: Acciones para promover la salud. </w:t>
            </w:r>
          </w:p>
          <w:p w14:paraId="42AE4134" w14:textId="77777777" w:rsidR="00991882" w:rsidRPr="0099188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¿Qué puedo hacer para conservar mi salud, a partir de las acciones que se llevan a cabo en el lugar donde vivo para promover la salud de niños y adolescentes?</w:t>
            </w:r>
          </w:p>
          <w:p w14:paraId="32082F86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Acciones para cuidar al ambiente.</w:t>
            </w:r>
          </w:p>
          <w:p w14:paraId="7F13F407" w14:textId="77777777" w:rsidR="00991882" w:rsidRPr="0099188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¿Cuáles son las acciones de consumo sustentable que podemos llevar a la práctica de manera cotidiana en nuestra localidad, con base en su contribución en el cuidado de la riqueza natural?</w:t>
            </w:r>
          </w:p>
          <w:p w14:paraId="3B85B444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Aplicación de conocimiento científico y tecnológico.</w:t>
            </w:r>
          </w:p>
          <w:p w14:paraId="13617B22" w14:textId="77777777" w:rsidR="00A15CA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¿Cómo construir un dispositivo para calentar agua o alimentos que funcione con energía solar?</w:t>
            </w:r>
          </w:p>
        </w:tc>
      </w:tr>
      <w:tr w:rsidR="007A0684" w14:paraId="20169E62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DB74A5" w14:textId="77777777" w:rsidR="007A0684" w:rsidRDefault="003C20A6" w:rsidP="00257B22">
            <w:pPr>
              <w:ind w:left="360"/>
              <w:contextualSpacing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SECUENCIA</w:t>
            </w:r>
          </w:p>
        </w:tc>
      </w:tr>
      <w:tr w:rsidR="007A0684" w14:paraId="0F323852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12C" w14:textId="77777777" w:rsidR="00E176AD" w:rsidRDefault="00E176AD" w:rsidP="00E176AD">
            <w:r>
              <w:t>PRIMERA SESION</w:t>
            </w:r>
          </w:p>
          <w:p w14:paraId="4C5347F8" w14:textId="77777777" w:rsidR="00E176AD" w:rsidRDefault="00E176AD" w:rsidP="00E176AD">
            <w:r>
              <w:t>INICIO</w:t>
            </w:r>
          </w:p>
          <w:p w14:paraId="31FCDDC5" w14:textId="77777777" w:rsidR="00E176AD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</w:pPr>
            <w:r>
              <w:t>Integrarse en equipos.</w:t>
            </w:r>
          </w:p>
          <w:p w14:paraId="4CD49EE4" w14:textId="77777777" w:rsidR="00E176AD" w:rsidRDefault="00E176AD" w:rsidP="00E176AD">
            <w:r>
              <w:t>DESARROLLO</w:t>
            </w:r>
          </w:p>
          <w:p w14:paraId="13E05FE1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Retomar los trabajos que vienen realizando al recordar por medio de su participación en equipos el grado de avance y los pendientes que tienen por elaborar en clase.</w:t>
            </w:r>
          </w:p>
          <w:p w14:paraId="21CB066B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Dar continuidad a su proyecto.</w:t>
            </w:r>
          </w:p>
          <w:p w14:paraId="04C1FBE2" w14:textId="77777777" w:rsidR="00E176AD" w:rsidRDefault="00E176AD" w:rsidP="00E176AD">
            <w:r>
              <w:t>CIERRE</w:t>
            </w:r>
          </w:p>
          <w:p w14:paraId="20E8CBBE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Comentar a los alumnos que tienen dos sesiones de trabajo para culminar su proyecto.</w:t>
            </w:r>
          </w:p>
          <w:p w14:paraId="1DDD0C2C" w14:textId="77777777" w:rsidR="00E176AD" w:rsidRDefault="00E176AD" w:rsidP="00E176AD">
            <w:r>
              <w:t>EVALUACION</w:t>
            </w:r>
          </w:p>
          <w:p w14:paraId="4428A6C9" w14:textId="77777777" w:rsidR="00E176AD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</w:pPr>
            <w:r>
              <w:t>Mediante su desempeño.</w:t>
            </w:r>
          </w:p>
          <w:p w14:paraId="66934CB3" w14:textId="77777777" w:rsidR="00E176AD" w:rsidRDefault="00E176AD" w:rsidP="00E176AD">
            <w:r>
              <w:t>SEGUNDA SESION</w:t>
            </w:r>
          </w:p>
          <w:p w14:paraId="3BF26D82" w14:textId="77777777" w:rsidR="00E176AD" w:rsidRDefault="00E176AD" w:rsidP="00E176AD">
            <w:r>
              <w:t>INICIO</w:t>
            </w:r>
          </w:p>
          <w:p w14:paraId="5E5FDF14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Por medio de lluvia de ideas retomar los avances obtenidos en la sesión anterior.</w:t>
            </w:r>
          </w:p>
          <w:p w14:paraId="1EFDEDB7" w14:textId="77777777" w:rsidR="00E176AD" w:rsidRDefault="00E176AD" w:rsidP="00E176AD">
            <w:r>
              <w:lastRenderedPageBreak/>
              <w:t>DESARROLLO</w:t>
            </w:r>
          </w:p>
          <w:p w14:paraId="0E954B18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Establecer que de acuerdo al cronograma y a los tiempos establecidos durante la sesión se deberá culminar el trabajo aún pendiente, debido a que para la próxima sesión se debe pasar a la fase de comunicación de resultados.</w:t>
            </w:r>
          </w:p>
          <w:p w14:paraId="106E8162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Proceder a verificar el trabajo realizado y realizar las correcciones o ajustes que se requieran.</w:t>
            </w:r>
          </w:p>
          <w:p w14:paraId="7A663FC6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Establecer la dinámica de trabajo que asumirán para la exposición de sus resultados: folleto informativo, debate, presentación de carteles, mesa redonda, presentación de diapositivas, video, informe escrito, etc.</w:t>
            </w:r>
          </w:p>
          <w:p w14:paraId="3FA99175" w14:textId="77777777" w:rsidR="00E176AD" w:rsidRDefault="00E176AD" w:rsidP="00E176AD">
            <w:r>
              <w:t>CIERRE</w:t>
            </w:r>
          </w:p>
          <w:p w14:paraId="673DF929" w14:textId="77777777" w:rsidR="00E176AD" w:rsidRPr="004B4207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Retomar que para la próxima sesión se darán a conocer los resultados obtenidos en el proyecto elegido.</w:t>
            </w:r>
          </w:p>
          <w:p w14:paraId="4F8C9AEC" w14:textId="77777777" w:rsidR="00E176AD" w:rsidRDefault="00E176AD" w:rsidP="00E176AD">
            <w:r>
              <w:t>EVALUACION</w:t>
            </w:r>
          </w:p>
          <w:p w14:paraId="60202154" w14:textId="77777777" w:rsidR="00E176AD" w:rsidRDefault="00E176AD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</w:pPr>
            <w:r>
              <w:t>Mediante su desempeño.</w:t>
            </w:r>
          </w:p>
          <w:p w14:paraId="4BAB8C4D" w14:textId="77777777" w:rsidR="006971B9" w:rsidRPr="006971B9" w:rsidRDefault="006971B9" w:rsidP="00E176AD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sz w:val="20"/>
                <w:szCs w:val="20"/>
                <w:lang w:val="es-MX"/>
              </w:rPr>
            </w:pPr>
          </w:p>
        </w:tc>
      </w:tr>
      <w:tr w:rsidR="007A0684" w14:paraId="7613DA1E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6D2B" w14:textId="77777777" w:rsidR="007A0684" w:rsidRDefault="007A0684" w:rsidP="00257B22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</w:rPr>
            </w:pPr>
          </w:p>
        </w:tc>
      </w:tr>
    </w:tbl>
    <w:p w14:paraId="72A3A662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0B32F69D" w14:textId="77777777" w:rsidR="00546B20" w:rsidRDefault="00546B20" w:rsidP="00546B2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GEOGRAFIA</w:t>
      </w:r>
    </w:p>
    <w:p w14:paraId="3D2BA600" w14:textId="77777777" w:rsidR="00546B20" w:rsidRDefault="00991882" w:rsidP="00546B2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BLOQUE  V             RETOS DEL MUNDO</w:t>
      </w:r>
      <w:r w:rsidR="00546B20">
        <w:rPr>
          <w:b/>
          <w:lang w:val="es-MX"/>
        </w:rPr>
        <w:t xml:space="preserve"> 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546B20" w:rsidRPr="00B4741F" w14:paraId="40CEF2A8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8C13FC" w14:textId="77777777" w:rsidR="00546B20" w:rsidRDefault="00546B20" w:rsidP="00E923E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COMPETENCIAS QUE SE FAVORECEN</w:t>
            </w:r>
          </w:p>
          <w:p w14:paraId="6EE7770C" w14:textId="77777777" w:rsidR="00546B20" w:rsidRDefault="00991882" w:rsidP="00E923E2">
            <w:pPr>
              <w:jc w:val="center"/>
              <w:rPr>
                <w:lang w:val="es-MX"/>
              </w:rPr>
            </w:pPr>
            <w:r w:rsidRPr="00991882">
              <w:rPr>
                <w:lang w:val="es-MX"/>
              </w:rPr>
              <w:t>PARTICIPACIÓN EN EL ESPACIO DONDE SE VIVE</w:t>
            </w:r>
          </w:p>
        </w:tc>
      </w:tr>
      <w:tr w:rsidR="00546B20" w:rsidRPr="00B4741F" w14:paraId="56A96571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F511" w14:textId="77777777" w:rsidR="00546B20" w:rsidRDefault="00546B20" w:rsidP="00E923E2">
            <w:pPr>
              <w:jc w:val="both"/>
              <w:rPr>
                <w:lang w:val="es-MX"/>
              </w:rPr>
            </w:pPr>
            <w:r w:rsidRPr="005E2B51">
              <w:rPr>
                <w:b/>
                <w:sz w:val="20"/>
                <w:lang w:val="es-ES"/>
              </w:rPr>
              <w:t xml:space="preserve">EJE TEMATICO: </w:t>
            </w:r>
            <w:r w:rsidR="00991882" w:rsidRPr="00991882">
              <w:rPr>
                <w:b/>
                <w:sz w:val="20"/>
                <w:lang w:val="es-ES"/>
              </w:rPr>
              <w:t>CALIDAD DE VIDA, AMBIENTE Y PREVENCIÓN DE DESASTRES</w:t>
            </w:r>
          </w:p>
        </w:tc>
      </w:tr>
      <w:tr w:rsidR="00546B20" w14:paraId="5619B34F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A578D7" w14:textId="77777777" w:rsidR="00546B20" w:rsidRDefault="00762B6D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    </w:t>
            </w:r>
            <w:r w:rsidR="00546B20">
              <w:rPr>
                <w:lang w:val="es-MX"/>
              </w:rPr>
              <w:t>APRENDIZAJES ESPERADOS</w:t>
            </w:r>
          </w:p>
        </w:tc>
      </w:tr>
      <w:tr w:rsidR="00546B20" w:rsidRPr="00B4741F" w14:paraId="40625A37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A6C" w14:textId="77777777" w:rsidR="00546B20" w:rsidRDefault="00991882" w:rsidP="00AF4A2B">
            <w:pPr>
              <w:ind w:left="360"/>
              <w:contextualSpacing/>
              <w:jc w:val="both"/>
              <w:rPr>
                <w:lang w:val="es-MX"/>
              </w:rPr>
            </w:pPr>
            <w:r w:rsidRPr="00991882">
              <w:rPr>
                <w:lang w:val="es-MX"/>
              </w:rPr>
              <w:tab/>
            </w:r>
            <w:r w:rsidR="009E303C" w:rsidRPr="009E303C">
              <w:rPr>
                <w:lang w:val="es-MX"/>
              </w:rPr>
              <w:t>Reconoce diferencias sociales y económicas que inciden en la mitigación de los desastres en el mundo.</w:t>
            </w:r>
            <w:r w:rsidR="00A15CA2">
              <w:rPr>
                <w:lang w:val="es-MX"/>
              </w:rPr>
              <w:tab/>
            </w:r>
          </w:p>
        </w:tc>
      </w:tr>
      <w:tr w:rsidR="00546B20" w14:paraId="62719464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2BC6AD" w14:textId="77777777" w:rsidR="00546B20" w:rsidRDefault="00762B6D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              </w:t>
            </w:r>
            <w:r w:rsidR="00546B20">
              <w:rPr>
                <w:lang w:val="es-MX"/>
              </w:rPr>
              <w:t xml:space="preserve"> CONTENIDO</w:t>
            </w:r>
          </w:p>
        </w:tc>
      </w:tr>
      <w:tr w:rsidR="00546B20" w:rsidRPr="00B4741F" w14:paraId="1CC6D745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AD59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 xml:space="preserve">Condiciones sociales y económicas que inciden en los desastres en el mundo. </w:t>
            </w:r>
          </w:p>
          <w:p w14:paraId="2A451430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 xml:space="preserve">Mitigación de los efectos ambientales, sociales y económicos de los desastres. </w:t>
            </w:r>
          </w:p>
          <w:p w14:paraId="37243BA5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>Importancia de la información con que cuenta la población para saber actuar en una situación de riesgo.</w:t>
            </w:r>
          </w:p>
          <w:p w14:paraId="04110A5A" w14:textId="77777777" w:rsidR="00546B20" w:rsidRDefault="00546B20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</w:p>
        </w:tc>
      </w:tr>
      <w:tr w:rsidR="00546B20" w14:paraId="2CA22DFD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3D2ADD" w14:textId="77777777" w:rsidR="00546B20" w:rsidRDefault="00546B20" w:rsidP="00E923E2">
            <w:pPr>
              <w:ind w:left="360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SECUENCIA DIDACTICA</w:t>
            </w:r>
          </w:p>
        </w:tc>
      </w:tr>
      <w:tr w:rsidR="00546B20" w:rsidRPr="00B4741F" w14:paraId="0D129E6C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43F" w14:textId="77777777" w:rsidR="00F90F1A" w:rsidRDefault="00F90F1A" w:rsidP="00F90F1A">
            <w:r>
              <w:t>SESION</w:t>
            </w:r>
          </w:p>
          <w:p w14:paraId="5B6ECDB6" w14:textId="77777777" w:rsidR="00F90F1A" w:rsidRDefault="00F90F1A" w:rsidP="00F90F1A">
            <w:r>
              <w:t>INICIO</w:t>
            </w:r>
          </w:p>
          <w:p w14:paraId="44D69D61" w14:textId="77777777" w:rsidR="00F90F1A" w:rsidRPr="004B4207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Dar lectura al correo de Emiliano donde se trata el tema de las inundaciones.</w:t>
            </w:r>
          </w:p>
          <w:p w14:paraId="7860590B" w14:textId="77777777" w:rsidR="00F90F1A" w:rsidRDefault="00F90F1A" w:rsidP="00F90F1A">
            <w:r>
              <w:t>DESARROLLO</w:t>
            </w:r>
          </w:p>
          <w:p w14:paraId="2344EDCA" w14:textId="77777777" w:rsidR="00F90F1A" w:rsidRPr="004B4207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Conocer que la actividad propone desarrollar un proyecto de trabajo con la finalidad de aplicar lo aprendido durante todo el ciclo escolar en geografía.</w:t>
            </w:r>
          </w:p>
          <w:p w14:paraId="26631C5A" w14:textId="77777777" w:rsidR="00F90F1A" w:rsidRPr="004B4207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Leer la parte que corresponde al cómo dar inicio a su planeación.</w:t>
            </w:r>
          </w:p>
          <w:p w14:paraId="4343647D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Enlistar las preguntas que se realizaran en el proyecto y ubicar la pregunta central.</w:t>
            </w:r>
          </w:p>
          <w:p w14:paraId="0B72E74E" w14:textId="77777777" w:rsidR="00F90F1A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Establecer el propósito.</w:t>
            </w:r>
          </w:p>
          <w:p w14:paraId="52205149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Reconocer las principales fuentes de información.</w:t>
            </w:r>
          </w:p>
          <w:p w14:paraId="3CDB2EF8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Definir las actividades que se requieren realizar.</w:t>
            </w:r>
          </w:p>
          <w:p w14:paraId="3FA5A494" w14:textId="77777777" w:rsidR="00F90F1A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Asignar tareas.</w:t>
            </w:r>
          </w:p>
          <w:p w14:paraId="50A79C5A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Definir qué productos van elaborar.</w:t>
            </w:r>
          </w:p>
          <w:p w14:paraId="492619B0" w14:textId="77777777" w:rsidR="00F90F1A" w:rsidRPr="004B4207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Entrar a la etapa de desarrollo del proyecto.</w:t>
            </w:r>
          </w:p>
          <w:p w14:paraId="55B44B7B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Reconocer la necesidad de realizar gráficas, mapas mentales, fichas de trabajo, etc.</w:t>
            </w:r>
          </w:p>
          <w:p w14:paraId="00C07FA9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lastRenderedPageBreak/>
              <w:t>Reunirse una vez obtenida la información para establecer vínculos entre lo indagado.</w:t>
            </w:r>
          </w:p>
          <w:p w14:paraId="73EE1EEE" w14:textId="77777777" w:rsidR="00F90F1A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Reflexionar sobre lo indagado.</w:t>
            </w:r>
          </w:p>
          <w:p w14:paraId="11257492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Realizar revisiones periódicas del grado de avance del proyecto para redefinir posturas de solución a los posibles obstáculos que se les presenten.</w:t>
            </w:r>
          </w:p>
          <w:p w14:paraId="64F5B777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Socializar su trabajo, definir la manera en la que lo realizarán.</w:t>
            </w:r>
          </w:p>
          <w:p w14:paraId="418C3370" w14:textId="77777777" w:rsidR="00F90F1A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</w:pPr>
            <w:r>
              <w:t>Etapa de evaluación</w:t>
            </w:r>
          </w:p>
          <w:p w14:paraId="3A9E160C" w14:textId="77777777" w:rsidR="00F90F1A" w:rsidRPr="004B4207" w:rsidRDefault="00F90F1A" w:rsidP="00F90F1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Reflexionar sobre los logros obtenidos en forma de equipo e individual.</w:t>
            </w:r>
          </w:p>
          <w:p w14:paraId="5DC09357" w14:textId="77777777" w:rsidR="00F90F1A" w:rsidRDefault="00F90F1A" w:rsidP="00F90F1A">
            <w:r>
              <w:t>CIERRE</w:t>
            </w:r>
          </w:p>
          <w:p w14:paraId="3FE1474C" w14:textId="77777777" w:rsidR="00F90F1A" w:rsidRPr="004B4207" w:rsidRDefault="00F90F1A" w:rsidP="00F90F1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Exponer sus trabajos ante el grupo.</w:t>
            </w:r>
          </w:p>
          <w:p w14:paraId="40790E85" w14:textId="77777777" w:rsidR="00F90F1A" w:rsidRDefault="00F90F1A" w:rsidP="00F90F1A">
            <w:r>
              <w:t>EVALUACION</w:t>
            </w:r>
          </w:p>
          <w:p w14:paraId="7F2ECAF8" w14:textId="77777777" w:rsidR="00937BAC" w:rsidRPr="008958FC" w:rsidRDefault="00F90F1A" w:rsidP="00F90F1A">
            <w:pPr>
              <w:pStyle w:val="Prrafodelista"/>
              <w:numPr>
                <w:ilvl w:val="0"/>
                <w:numId w:val="5"/>
              </w:numPr>
              <w:rPr>
                <w:lang w:val="es-MX"/>
              </w:rPr>
            </w:pPr>
            <w:r w:rsidRPr="004B4207">
              <w:rPr>
                <w:lang w:val="es-MX"/>
              </w:rPr>
              <w:t>Mediante la entrega del proyecto culminado</w:t>
            </w:r>
          </w:p>
          <w:p w14:paraId="412D9750" w14:textId="77777777" w:rsidR="001E2727" w:rsidRPr="001E2727" w:rsidRDefault="001E2727" w:rsidP="00937BAC">
            <w:pPr>
              <w:pStyle w:val="Prrafodelista"/>
              <w:rPr>
                <w:lang w:val="es-MX"/>
              </w:rPr>
            </w:pPr>
          </w:p>
        </w:tc>
      </w:tr>
    </w:tbl>
    <w:p w14:paraId="1E545E38" w14:textId="77777777" w:rsidR="00AB56AB" w:rsidRDefault="00AB56AB" w:rsidP="00AB56AB">
      <w:pPr>
        <w:spacing w:after="0" w:line="240" w:lineRule="auto"/>
        <w:rPr>
          <w:b/>
          <w:lang w:val="es-MX"/>
        </w:rPr>
      </w:pPr>
    </w:p>
    <w:p w14:paraId="25AF3AAD" w14:textId="77777777" w:rsidR="00AB56AB" w:rsidRDefault="00AB56AB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HISTORIA</w:t>
      </w:r>
    </w:p>
    <w:p w14:paraId="4E6AB864" w14:textId="77777777" w:rsidR="00AB56AB" w:rsidRDefault="005D1EE0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AB56AB">
        <w:rPr>
          <w:b/>
          <w:lang w:val="es-MX"/>
        </w:rPr>
        <w:t xml:space="preserve">V  </w:t>
      </w:r>
      <w:r w:rsidR="00A42573">
        <w:rPr>
          <w:b/>
          <w:lang w:val="es-MX"/>
        </w:rPr>
        <w:t xml:space="preserve">                                          </w:t>
      </w:r>
      <w:r w:rsidR="00A42573" w:rsidRPr="00A42573">
        <w:rPr>
          <w:b/>
          <w:lang w:val="es-MX"/>
        </w:rPr>
        <w:t>INICIOS DE LA EDAD MODERNA</w:t>
      </w:r>
    </w:p>
    <w:tbl>
      <w:tblPr>
        <w:tblStyle w:val="Tablaconcuadrcula1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3C765830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30C159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:rsidRPr="00B4741F" w14:paraId="776FD0B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FCC" w14:textId="77777777" w:rsidR="00762B6D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Comprensión del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>tiempo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y del espacio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históricos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ab/>
            </w:r>
          </w:p>
          <w:p w14:paraId="67F92E16" w14:textId="77777777" w:rsidR="00762B6D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•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>Manejo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de información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histórica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ab/>
            </w:r>
          </w:p>
          <w:p w14:paraId="5D69FF0C" w14:textId="77777777" w:rsidR="00AB56AB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•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Formación de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una conciencia histórica para la convivencia</w:t>
            </w:r>
          </w:p>
          <w:p w14:paraId="466A4F44" w14:textId="77777777" w:rsidR="00AB56AB" w:rsidRDefault="00AB56AB" w:rsidP="00E923E2">
            <w:pPr>
              <w:jc w:val="both"/>
              <w:rPr>
                <w:lang w:val="es-MX"/>
              </w:rPr>
            </w:pPr>
          </w:p>
        </w:tc>
      </w:tr>
      <w:tr w:rsidR="00AB56AB" w14:paraId="039EE22D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A72E10" w14:textId="77777777" w:rsidR="00AB56AB" w:rsidRPr="006D4048" w:rsidRDefault="00AB56AB" w:rsidP="00E923E2">
            <w:pPr>
              <w:autoSpaceDE w:val="0"/>
              <w:autoSpaceDN w:val="0"/>
              <w:adjustRightInd w:val="0"/>
              <w:jc w:val="center"/>
              <w:rPr>
                <w:rFonts w:cs="HelveticaNeue-Light"/>
                <w:sz w:val="20"/>
              </w:rPr>
            </w:pPr>
            <w:r>
              <w:rPr>
                <w:lang w:val="es-MX"/>
              </w:rPr>
              <w:t>APRENDIZAJES ESPERADOS</w:t>
            </w:r>
            <w:r>
              <w:rPr>
                <w:sz w:val="20"/>
              </w:rPr>
              <w:t>:</w:t>
            </w:r>
          </w:p>
        </w:tc>
      </w:tr>
      <w:tr w:rsidR="00AB56AB" w:rsidRPr="00B4741F" w14:paraId="0B560B2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7AF8" w14:textId="77777777" w:rsidR="00AB56AB" w:rsidRDefault="002B18C1" w:rsidP="00AB56AB">
            <w:pPr>
              <w:contextualSpacing/>
              <w:jc w:val="both"/>
              <w:rPr>
                <w:lang w:val="es-MX"/>
              </w:rPr>
            </w:pPr>
            <w:r w:rsidRPr="002B18C1">
              <w:rPr>
                <w:lang w:val="es-MX"/>
              </w:rPr>
              <w:t>Reconoce la trascendencia del encuentro de América y Europa y sus consecuencias.</w:t>
            </w:r>
          </w:p>
          <w:p w14:paraId="14152C6D" w14:textId="77777777" w:rsidR="002B18C1" w:rsidRDefault="002B18C1" w:rsidP="00AB56AB">
            <w:pPr>
              <w:contextualSpacing/>
              <w:jc w:val="both"/>
              <w:rPr>
                <w:lang w:val="es-MX"/>
              </w:rPr>
            </w:pPr>
            <w:r w:rsidRPr="002B18C1">
              <w:rPr>
                <w:lang w:val="es-MX"/>
              </w:rPr>
              <w:t>•</w:t>
            </w:r>
            <w:r w:rsidRPr="002B18C1">
              <w:rPr>
                <w:lang w:val="es-MX"/>
              </w:rPr>
              <w:tab/>
              <w:t>Analiza la influencia del humanismo en la reforma religiosa y su cuestionamiento a los dogmas.</w:t>
            </w:r>
          </w:p>
        </w:tc>
      </w:tr>
      <w:tr w:rsidR="00AB56AB" w14:paraId="4C4B4D15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65C99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CONTENIDO</w:t>
            </w:r>
          </w:p>
        </w:tc>
      </w:tr>
      <w:tr w:rsidR="00AB56AB" w:rsidRPr="005E2B51" w14:paraId="66921F40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BA5" w14:textId="77777777" w:rsidR="002B18C1" w:rsidRPr="002B18C1" w:rsidRDefault="002B18C1" w:rsidP="002B18C1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El encuentro de América y Eu</w:t>
            </w:r>
            <w:r w:rsidRPr="002B18C1">
              <w:rPr>
                <w:lang w:val="es-MX"/>
              </w:rPr>
              <w:t>ropa</w:t>
            </w:r>
            <w:r>
              <w:rPr>
                <w:lang w:val="es-MX"/>
              </w:rPr>
              <w:t>.</w:t>
            </w:r>
          </w:p>
          <w:p w14:paraId="44A0C429" w14:textId="77777777" w:rsidR="002B18C1" w:rsidRPr="00AB56AB" w:rsidRDefault="002B18C1" w:rsidP="002B18C1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2B18C1">
              <w:rPr>
                <w:lang w:val="es-MX"/>
              </w:rPr>
              <w:t>a reforma religiosa.</w:t>
            </w:r>
          </w:p>
        </w:tc>
      </w:tr>
      <w:tr w:rsidR="00AB56AB" w14:paraId="54D3A2E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5C999" w14:textId="77777777" w:rsidR="00AB56AB" w:rsidRDefault="00AB56AB" w:rsidP="00E923E2">
            <w:pPr>
              <w:ind w:left="360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SECUENCIA DIDACTICA</w:t>
            </w:r>
          </w:p>
        </w:tc>
      </w:tr>
      <w:tr w:rsidR="00AB56AB" w14:paraId="4A3EA23E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A48D" w14:textId="77777777" w:rsidR="00AB56AB" w:rsidRDefault="00AB56AB" w:rsidP="00E923E2">
            <w:pPr>
              <w:contextualSpacing/>
              <w:rPr>
                <w:lang w:val="es-MX"/>
              </w:rPr>
            </w:pPr>
          </w:p>
        </w:tc>
      </w:tr>
      <w:tr w:rsidR="00755841" w:rsidRPr="00B4741F" w14:paraId="640E3903" w14:textId="77777777" w:rsidTr="004743B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960" w14:textId="77777777" w:rsidR="00FC2BED" w:rsidRDefault="00FC2BED" w:rsidP="00FC2BED">
            <w:r>
              <w:t>SESION</w:t>
            </w:r>
          </w:p>
          <w:p w14:paraId="23EB9473" w14:textId="77777777" w:rsidR="00FC2BED" w:rsidRDefault="00FC2BED" w:rsidP="00FC2BED">
            <w:r>
              <w:t>INICIO</w:t>
            </w:r>
          </w:p>
          <w:p w14:paraId="1FAABAD3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Retomar el tema de la sesión anterior mediante lluvia de ideas.</w:t>
            </w:r>
          </w:p>
          <w:p w14:paraId="73CDE938" w14:textId="77777777" w:rsidR="00FC2BED" w:rsidRDefault="00FC2BED" w:rsidP="00FC2BED">
            <w:r>
              <w:t>DESARROLLO</w:t>
            </w:r>
          </w:p>
          <w:p w14:paraId="3D790EDE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Reconocer que durante esos viajes se da el encuentro de América y Europa.</w:t>
            </w:r>
          </w:p>
          <w:p w14:paraId="683C287F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Escuchar la lectura de los acontecimientos de aquella época.</w:t>
            </w:r>
          </w:p>
          <w:p w14:paraId="66EA85C6" w14:textId="77777777" w:rsidR="00FC2BED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</w:pPr>
            <w:r>
              <w:t>Comentar su contenido.</w:t>
            </w:r>
          </w:p>
          <w:p w14:paraId="4E1ADD83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Leer el dato interesante de Vasco Núñez de Balboa.</w:t>
            </w:r>
          </w:p>
          <w:p w14:paraId="77B0C999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Reconocer que durante el siglo XVI se dan grandes cambios en el ámbito religioso.</w:t>
            </w:r>
          </w:p>
          <w:p w14:paraId="5432D8B5" w14:textId="77777777" w:rsidR="00FC2BED" w:rsidRDefault="00FC2BED" w:rsidP="00FC2BED">
            <w:r>
              <w:t>CIERRE</w:t>
            </w:r>
          </w:p>
          <w:p w14:paraId="3DB087C6" w14:textId="77777777" w:rsidR="00FC2BED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Realizar un cuadro sinóptico de lo aprendido.</w:t>
            </w:r>
          </w:p>
          <w:p w14:paraId="38557F9C" w14:textId="77777777" w:rsidR="00FC2BED" w:rsidRDefault="00FC2BED" w:rsidP="00FC2BED">
            <w:r>
              <w:t>EVALUACIÓN</w:t>
            </w:r>
          </w:p>
          <w:p w14:paraId="430D64DB" w14:textId="77777777" w:rsidR="002B4438" w:rsidRPr="004B4207" w:rsidRDefault="00FC2BED" w:rsidP="00FC2BED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rPr>
                <w:lang w:val="es-MX"/>
              </w:rPr>
            </w:pPr>
            <w:r w:rsidRPr="004B4207">
              <w:rPr>
                <w:lang w:val="es-MX"/>
              </w:rPr>
              <w:t>Mediante el trabajo realizado en la clase.</w:t>
            </w:r>
          </w:p>
          <w:p w14:paraId="73E2EF96" w14:textId="77777777" w:rsidR="007A3FBC" w:rsidRPr="007A3FBC" w:rsidRDefault="007A3FBC" w:rsidP="002B4438">
            <w:pPr>
              <w:pStyle w:val="Prrafodelista"/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</w:tc>
      </w:tr>
    </w:tbl>
    <w:p w14:paraId="10AE1B1C" w14:textId="77777777" w:rsidR="00AB56AB" w:rsidRDefault="00AB56AB" w:rsidP="00291009">
      <w:pPr>
        <w:spacing w:after="0" w:line="240" w:lineRule="auto"/>
        <w:rPr>
          <w:szCs w:val="18"/>
          <w:lang w:val="es-MX"/>
        </w:rPr>
      </w:pPr>
    </w:p>
    <w:p w14:paraId="0252ADAF" w14:textId="77777777" w:rsidR="00AB56AB" w:rsidRDefault="00AB56AB" w:rsidP="00AB56AB">
      <w:pPr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>FORMACION CIVICA Y ETICA</w:t>
      </w:r>
    </w:p>
    <w:p w14:paraId="38DDC201" w14:textId="77777777" w:rsidR="00AB56AB" w:rsidRDefault="00A42573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lastRenderedPageBreak/>
        <w:t xml:space="preserve">BLOQUE  V          </w:t>
      </w:r>
      <w:r w:rsidRPr="00A42573">
        <w:rPr>
          <w:b/>
          <w:lang w:val="es-MX"/>
        </w:rPr>
        <w:t>ACONTECIMIENTOS SOCIALES QUE DEMANDAN LA PARTICIPACIÓN CIUDADANA</w:t>
      </w:r>
    </w:p>
    <w:p w14:paraId="2E687962" w14:textId="77777777" w:rsidR="00AB56AB" w:rsidRDefault="00293FF5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ÁMBITO: TRANSVERSAL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5F4CCF3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0566FC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:rsidRPr="005E2B51" w14:paraId="105F822F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C8E5" w14:textId="77777777" w:rsidR="00762B6D" w:rsidRPr="00190D39" w:rsidRDefault="00762B6D" w:rsidP="009E40A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lang w:val="es-MX"/>
              </w:rPr>
            </w:pPr>
            <w:r w:rsidRPr="00190D39">
              <w:rPr>
                <w:lang w:val="es-MX"/>
              </w:rPr>
              <w:t>Manejo</w:t>
            </w:r>
            <w:r w:rsidRPr="00190D39">
              <w:rPr>
                <w:lang w:val="es-MX"/>
              </w:rPr>
              <w:tab/>
            </w:r>
            <w:r w:rsidR="00AF4A2B">
              <w:rPr>
                <w:lang w:val="es-MX"/>
              </w:rPr>
              <w:t xml:space="preserve"> </w:t>
            </w:r>
            <w:r w:rsidRPr="00190D39">
              <w:rPr>
                <w:lang w:val="es-MX"/>
              </w:rPr>
              <w:t xml:space="preserve">y resolución </w:t>
            </w:r>
            <w:r w:rsidR="00A42573" w:rsidRPr="00190D39">
              <w:rPr>
                <w:lang w:val="es-MX"/>
              </w:rPr>
              <w:t>de</w:t>
            </w:r>
            <w:r w:rsidR="00A42573" w:rsidRPr="00190D39">
              <w:rPr>
                <w:lang w:val="es-MX"/>
              </w:rPr>
              <w:tab/>
              <w:t>conflictos</w:t>
            </w:r>
            <w:r w:rsidR="00A42573" w:rsidRPr="00190D39">
              <w:rPr>
                <w:lang w:val="es-MX"/>
              </w:rPr>
              <w:tab/>
            </w:r>
          </w:p>
          <w:p w14:paraId="78E8CC35" w14:textId="77777777" w:rsidR="00AB56AB" w:rsidRDefault="00762B6D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 xml:space="preserve">Participación social y </w:t>
            </w:r>
            <w:r w:rsidR="00A42573" w:rsidRPr="00A42573">
              <w:rPr>
                <w:lang w:val="es-MX"/>
              </w:rPr>
              <w:t>política</w:t>
            </w:r>
            <w:r>
              <w:rPr>
                <w:lang w:val="es-MX"/>
              </w:rPr>
              <w:t>.</w:t>
            </w:r>
          </w:p>
          <w:p w14:paraId="15EF175A" w14:textId="77777777" w:rsidR="00871016" w:rsidRDefault="00871016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</w:p>
        </w:tc>
      </w:tr>
      <w:tr w:rsidR="00AB56AB" w14:paraId="3B6AAB8B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1F82D" w14:textId="77777777" w:rsidR="00AB56AB" w:rsidRDefault="00AB56AB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APRENDIZAJES ESPERADOS</w:t>
            </w:r>
          </w:p>
        </w:tc>
      </w:tr>
      <w:tr w:rsidR="00AB56AB" w:rsidRPr="00B4741F" w14:paraId="6F6EAD5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B22" w14:textId="77777777" w:rsidR="00AF4A2B" w:rsidRDefault="002B18C1" w:rsidP="00DE3158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2B18C1">
              <w:rPr>
                <w:lang w:val="es-MX"/>
              </w:rPr>
              <w:t>•</w:t>
            </w:r>
            <w:r w:rsidRPr="002B18C1">
              <w:rPr>
                <w:lang w:val="es-MX"/>
              </w:rPr>
              <w:tab/>
              <w:t>Propone estrategias de organización y participación ante condiciones sociales desfavorables o situaciones que ponen en riesgo la integridad personal y colectiva</w:t>
            </w:r>
          </w:p>
        </w:tc>
      </w:tr>
      <w:tr w:rsidR="00AB56AB" w14:paraId="125D4D2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FCBFF8" w14:textId="77777777" w:rsidR="00AB56AB" w:rsidRPr="0099132E" w:rsidRDefault="00AB56AB" w:rsidP="00E923E2">
            <w:pPr>
              <w:jc w:val="both"/>
              <w:rPr>
                <w:lang w:val="es-MX"/>
              </w:rPr>
            </w:pPr>
            <w:r w:rsidRPr="0099132E">
              <w:rPr>
                <w:lang w:val="es-MX"/>
              </w:rPr>
              <w:t xml:space="preserve">                                       CONTENIDOS</w:t>
            </w:r>
          </w:p>
        </w:tc>
      </w:tr>
      <w:tr w:rsidR="00AB56AB" w:rsidRPr="00B4741F" w14:paraId="083E19E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DCFD" w14:textId="77777777" w:rsidR="00871016" w:rsidRDefault="00871016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</w:p>
          <w:p w14:paraId="7EDB8722" w14:textId="77777777" w:rsidR="002B18C1" w:rsidRDefault="002B18C1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lang w:val="es-MX"/>
              </w:rPr>
              <w:t>D</w:t>
            </w:r>
            <w:r w:rsidRPr="002B18C1">
              <w:rPr>
                <w:lang w:val="es-MX"/>
              </w:rPr>
              <w:t xml:space="preserve">ialogar </w:t>
            </w:r>
          </w:p>
          <w:p w14:paraId="46DC3084" w14:textId="77777777" w:rsidR="002B18C1" w:rsidRDefault="002B18C1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2B18C1">
              <w:rPr>
                <w:lang w:val="es-MX"/>
              </w:rPr>
              <w:t>Qué podemos hacer para prevenir o reducir el impacto de fenómenos de origen natural, técnico o social en la escuela y la comunidad. Cómo pueden protegerse las personas que viven en situaciones y zonas de riesgo. Qué corresponde hacer a las instituciones y a los ciudadanos en la prevención de riesgos.</w:t>
            </w:r>
          </w:p>
        </w:tc>
      </w:tr>
    </w:tbl>
    <w:p w14:paraId="5173DC73" w14:textId="77777777" w:rsidR="00AB56AB" w:rsidRDefault="00AB56AB" w:rsidP="00AB56AB">
      <w:pPr>
        <w:spacing w:after="0" w:line="240" w:lineRule="auto"/>
        <w:rPr>
          <w:szCs w:val="18"/>
          <w:lang w:val="es-MX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:rsidRPr="00B070A7" w14:paraId="0FCD0278" w14:textId="77777777" w:rsidTr="00E923E2">
        <w:tc>
          <w:tcPr>
            <w:tcW w:w="10207" w:type="dxa"/>
            <w:shd w:val="clear" w:color="auto" w:fill="C6D9F1" w:themeFill="text2" w:themeFillTint="33"/>
          </w:tcPr>
          <w:p w14:paraId="64DD1073" w14:textId="77777777" w:rsidR="00AB56AB" w:rsidRPr="00B070A7" w:rsidRDefault="00AB56AB" w:rsidP="00E923E2">
            <w:pPr>
              <w:pStyle w:val="Prrafodelista"/>
              <w:ind w:left="360"/>
              <w:jc w:val="both"/>
              <w:rPr>
                <w:lang w:val="es-MX"/>
              </w:rPr>
            </w:pPr>
            <w:r w:rsidRPr="00B070A7">
              <w:rPr>
                <w:lang w:val="es-MX"/>
              </w:rPr>
              <w:t>SECUENCIA DIDACTICA</w:t>
            </w:r>
          </w:p>
        </w:tc>
      </w:tr>
      <w:tr w:rsidR="00AB56AB" w:rsidRPr="00B4741F" w14:paraId="28D2B6A8" w14:textId="77777777" w:rsidTr="00E923E2">
        <w:tc>
          <w:tcPr>
            <w:tcW w:w="10207" w:type="dxa"/>
          </w:tcPr>
          <w:p w14:paraId="46E45E48" w14:textId="77777777" w:rsidR="00FC2BED" w:rsidRDefault="00FC2BED" w:rsidP="00FC2BED">
            <w:r>
              <w:t>SESION</w:t>
            </w:r>
          </w:p>
          <w:p w14:paraId="4201BBD6" w14:textId="77777777" w:rsidR="00FC2BED" w:rsidRDefault="00FC2BED" w:rsidP="00FC2BED">
            <w:r>
              <w:t>INICIO</w:t>
            </w:r>
          </w:p>
          <w:p w14:paraId="578FC5C0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Leer el contenido de la lección 19 pág. 180.</w:t>
            </w:r>
          </w:p>
          <w:p w14:paraId="41A23BC1" w14:textId="77777777" w:rsidR="00FC2BED" w:rsidRDefault="00FC2BED" w:rsidP="00FC2BED">
            <w:r>
              <w:t>DESARROLLO</w:t>
            </w:r>
          </w:p>
          <w:p w14:paraId="07DB2F43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Con base en la lectura responder en su cuaderno los cuestionamientos de la pág. 181.</w:t>
            </w:r>
          </w:p>
          <w:p w14:paraId="7EB0D023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Comentar sus respuestas en el colectivo escolar.</w:t>
            </w:r>
          </w:p>
          <w:p w14:paraId="602DD4C3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Conocer que durante el presente trabajo elaborarán un plan de emergencia escolar.</w:t>
            </w:r>
          </w:p>
          <w:p w14:paraId="59481507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Reconocer las situaciones de riesgo:</w:t>
            </w:r>
          </w:p>
          <w:p w14:paraId="3D5BA5BA" w14:textId="77777777" w:rsidR="00FC2BED" w:rsidRPr="004B4207" w:rsidRDefault="00FC2BED" w:rsidP="00FC2BE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Naturales: fenómenos geológicos e hidrometeorológicos.</w:t>
            </w:r>
          </w:p>
          <w:p w14:paraId="7FF1B7E5" w14:textId="77777777" w:rsidR="00FC2BED" w:rsidRPr="004B4207" w:rsidRDefault="00FC2BED" w:rsidP="00FC2BE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Provocados por la acción humana: fenómenos sociorganizativos, químico-tecnológicos y sanitario-ecológicos.</w:t>
            </w:r>
          </w:p>
          <w:p w14:paraId="7728B889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Identificar a qué se refiere el término protección civil.</w:t>
            </w:r>
          </w:p>
          <w:p w14:paraId="703C52C8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Conocer los aspectos que maneja protección civil: Prevención, Auxilio y Recuperación.</w:t>
            </w:r>
          </w:p>
          <w:p w14:paraId="5540BBF7" w14:textId="77777777" w:rsidR="00FC2BED" w:rsidRDefault="00FC2BED" w:rsidP="00FC2BED">
            <w:r>
              <w:t>CIERRE</w:t>
            </w:r>
          </w:p>
          <w:p w14:paraId="2F77CF91" w14:textId="77777777" w:rsidR="00FC2BED" w:rsidRPr="004B4207" w:rsidRDefault="00FC2BED" w:rsidP="00FC2BED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Integrar equipos para analizar en su cuaderno los planes de emergencia de la pág. 185.</w:t>
            </w:r>
          </w:p>
          <w:p w14:paraId="2262C98A" w14:textId="77777777" w:rsidR="00FC2BED" w:rsidRPr="004B4207" w:rsidRDefault="00FC2BED" w:rsidP="00FC2BED">
            <w:pPr>
              <w:rPr>
                <w:lang w:val="es-MX"/>
              </w:rPr>
            </w:pPr>
            <w:r w:rsidRPr="004B4207">
              <w:rPr>
                <w:lang w:val="es-MX"/>
              </w:rPr>
              <w:t>EVALUACIÓN</w:t>
            </w:r>
          </w:p>
          <w:p w14:paraId="42DA8122" w14:textId="77777777" w:rsidR="008B6A1A" w:rsidRPr="00FC2BED" w:rsidRDefault="00FC2BED" w:rsidP="00FC2BED">
            <w:pPr>
              <w:rPr>
                <w:lang w:val="es-MX"/>
              </w:rPr>
            </w:pPr>
            <w:r w:rsidRPr="004B4207">
              <w:rPr>
                <w:lang w:val="es-MX"/>
              </w:rPr>
              <w:t>Por medio del análisis del plan de emergencia</w:t>
            </w:r>
          </w:p>
          <w:p w14:paraId="5398D290" w14:textId="77777777" w:rsidR="00AB56AB" w:rsidRPr="008B6A1A" w:rsidRDefault="00AB56AB" w:rsidP="008B6A1A">
            <w:pPr>
              <w:pStyle w:val="Prrafodelista"/>
              <w:rPr>
                <w:lang w:val="es-MX"/>
              </w:rPr>
            </w:pPr>
          </w:p>
        </w:tc>
      </w:tr>
    </w:tbl>
    <w:p w14:paraId="36B6046D" w14:textId="77777777" w:rsidR="00AB56AB" w:rsidRDefault="00AB56AB" w:rsidP="00291009">
      <w:pPr>
        <w:spacing w:after="0" w:line="240" w:lineRule="auto"/>
        <w:rPr>
          <w:szCs w:val="18"/>
          <w:lang w:val="es-MX"/>
        </w:rPr>
      </w:pPr>
    </w:p>
    <w:p w14:paraId="7FD4A8AE" w14:textId="77777777" w:rsidR="00AB56AB" w:rsidRDefault="00AB56AB" w:rsidP="00AB56AB">
      <w:pPr>
        <w:spacing w:after="0" w:line="240" w:lineRule="auto"/>
        <w:jc w:val="both"/>
        <w:rPr>
          <w:rFonts w:cs="Times New Roman"/>
          <w:b/>
          <w:lang w:val="es-MX"/>
        </w:rPr>
      </w:pPr>
      <w:r>
        <w:rPr>
          <w:rFonts w:cs="Times New Roman"/>
          <w:b/>
          <w:lang w:val="es-MX"/>
        </w:rPr>
        <w:t>EDUCACIÓN ARTÍSTICA</w:t>
      </w:r>
    </w:p>
    <w:p w14:paraId="1C58084F" w14:textId="77777777" w:rsidR="00AB56AB" w:rsidRDefault="00871016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AB56AB">
        <w:rPr>
          <w:b/>
          <w:lang w:val="es-MX"/>
        </w:rPr>
        <w:t xml:space="preserve">V    </w:t>
      </w:r>
      <w:r>
        <w:rPr>
          <w:b/>
          <w:lang w:val="es-MX"/>
        </w:rPr>
        <w:t xml:space="preserve">                                             </w:t>
      </w:r>
      <w:r w:rsidR="00AB56AB">
        <w:rPr>
          <w:b/>
          <w:lang w:val="es-MX"/>
        </w:rPr>
        <w:t xml:space="preserve">    </w:t>
      </w:r>
      <w:r w:rsidR="00AB56AB" w:rsidRPr="004B4207">
        <w:rPr>
          <w:b/>
          <w:sz w:val="20"/>
          <w:lang w:val="es-MX"/>
        </w:rPr>
        <w:t>LENGUAJE ARTISTICO</w:t>
      </w:r>
      <w:r w:rsidR="006B6607" w:rsidRPr="004B4207">
        <w:rPr>
          <w:sz w:val="20"/>
          <w:lang w:val="es-MX"/>
        </w:rPr>
        <w:t xml:space="preserve">: </w:t>
      </w:r>
      <w:r w:rsidR="002B18C1" w:rsidRPr="004B4207">
        <w:rPr>
          <w:sz w:val="20"/>
          <w:lang w:val="es-MX"/>
        </w:rPr>
        <w:t>TEATRO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5131DAFB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438428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14:paraId="2F598EE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B11E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rFonts w:cs="TrebuchetMS-SC700"/>
                <w:sz w:val="20"/>
              </w:rPr>
              <w:t>Artística y cultural</w:t>
            </w:r>
          </w:p>
        </w:tc>
      </w:tr>
      <w:tr w:rsidR="00AB56AB" w14:paraId="29B31A1F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CB5CC8" w14:textId="77777777" w:rsidR="00A42573" w:rsidRDefault="00DE3158" w:rsidP="00DE315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                </w:t>
            </w:r>
            <w:r w:rsidR="00AB56AB">
              <w:rPr>
                <w:lang w:val="es-MX"/>
              </w:rPr>
              <w:t>APRENDIZAJES ESPERADOS</w:t>
            </w:r>
            <w:r w:rsidR="006B6607" w:rsidRPr="006B6607">
              <w:rPr>
                <w:lang w:val="es-MX"/>
              </w:rPr>
              <w:tab/>
            </w:r>
            <w:r w:rsidR="00A42573" w:rsidRPr="00A42573">
              <w:rPr>
                <w:lang w:val="es-MX"/>
              </w:rPr>
              <w:tab/>
            </w:r>
          </w:p>
        </w:tc>
      </w:tr>
      <w:tr w:rsidR="00AB56AB" w:rsidRPr="00B4741F" w14:paraId="61EB8FAC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CE98" w14:textId="77777777" w:rsidR="00AB56AB" w:rsidRDefault="002B18C1" w:rsidP="00AB56AB">
            <w:p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ab/>
            </w:r>
            <w:r w:rsidR="00153FEE">
              <w:rPr>
                <w:lang w:val="es-MX"/>
              </w:rPr>
              <w:t xml:space="preserve">                             </w:t>
            </w:r>
            <w:r w:rsidRPr="002B18C1">
              <w:rPr>
                <w:lang w:val="es-MX"/>
              </w:rPr>
              <w:t>Realiza la representación de una obra de teatro ante un público</w:t>
            </w:r>
          </w:p>
        </w:tc>
      </w:tr>
      <w:tr w:rsidR="00AB56AB" w14:paraId="2F258BCD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F3919A" w14:textId="77777777" w:rsidR="00AB56AB" w:rsidRDefault="00AB56AB" w:rsidP="00E923E2">
            <w:pPr>
              <w:ind w:left="360"/>
              <w:contextualSpacing/>
              <w:jc w:val="center"/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</w:tr>
      <w:tr w:rsidR="00AB56AB" w:rsidRPr="00B4741F" w14:paraId="5B37093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C8E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APRECIACIÓN</w:t>
            </w:r>
          </w:p>
          <w:p w14:paraId="5F95BF8E" w14:textId="77777777" w:rsidR="002B18C1" w:rsidRPr="00153FEE" w:rsidRDefault="002B18C1" w:rsidP="009E40A0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153FEE">
              <w:rPr>
                <w:lang w:val="es-MX"/>
              </w:rPr>
              <w:lastRenderedPageBreak/>
              <w:t>Recopilación de los elementos necesarios para el montaje de la obra (obra escrita, dirección, actuación, escenografía, vestuario, musicalización, iluminación, etcétera)</w:t>
            </w:r>
          </w:p>
          <w:p w14:paraId="0EE2A0FA" w14:textId="77777777" w:rsidR="00AB56AB" w:rsidRDefault="00871016" w:rsidP="006B6607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ab/>
            </w:r>
          </w:p>
          <w:p w14:paraId="27464A00" w14:textId="77777777" w:rsidR="002B18C1" w:rsidRPr="00153FEE" w:rsidRDefault="00AB56AB" w:rsidP="00153FEE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EXPRESIÓN</w:t>
            </w:r>
          </w:p>
          <w:p w14:paraId="4E9197CC" w14:textId="77777777" w:rsidR="006B6607" w:rsidRPr="00DE3158" w:rsidRDefault="00153FEE" w:rsidP="009E40A0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153FEE">
              <w:rPr>
                <w:lang w:val="es-MX"/>
              </w:rPr>
              <w:t>Selección de un rol (director, actor, musicalización, vestuario y utilería, difusión, etc.) en la producción escénica al preparar una representación teatral.</w:t>
            </w:r>
          </w:p>
          <w:p w14:paraId="427956FC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2C4719">
              <w:rPr>
                <w:lang w:val="es-MX"/>
              </w:rPr>
              <w:tab/>
            </w:r>
          </w:p>
          <w:p w14:paraId="440ACE46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CONTEXTUALIZACION</w:t>
            </w:r>
          </w:p>
          <w:p w14:paraId="6D982D44" w14:textId="77777777" w:rsidR="006B6607" w:rsidRPr="00153FEE" w:rsidRDefault="00153FEE" w:rsidP="009E40A0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Discusión a</w:t>
            </w:r>
            <w:r w:rsidRPr="00153FEE">
              <w:rPr>
                <w:lang w:val="es-MX"/>
              </w:rPr>
              <w:t>cerca de la importancia de cada uno de los roles y el trabajo colaborativo necesarios para la realización de una puesta en escena.</w:t>
            </w:r>
          </w:p>
          <w:p w14:paraId="020D81BE" w14:textId="77777777" w:rsidR="00AB56AB" w:rsidRDefault="00AB56AB" w:rsidP="006B6607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2C4719">
              <w:rPr>
                <w:lang w:val="es-MX"/>
              </w:rPr>
              <w:tab/>
            </w:r>
          </w:p>
        </w:tc>
      </w:tr>
      <w:tr w:rsidR="00B64AEB" w14:paraId="7374F1D0" w14:textId="77777777" w:rsidTr="00DD2C5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68C5B0" w14:textId="77777777" w:rsidR="00B64AEB" w:rsidRDefault="00B64AEB" w:rsidP="00DD2C52">
            <w:pPr>
              <w:ind w:left="360"/>
              <w:contextualSpacing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SECUENCIA</w:t>
            </w:r>
          </w:p>
        </w:tc>
      </w:tr>
      <w:tr w:rsidR="00B64AEB" w:rsidRPr="005E2B51" w14:paraId="4951792D" w14:textId="77777777" w:rsidTr="00DD2C5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A295" w14:textId="77777777" w:rsidR="00C5795F" w:rsidRDefault="00C5795F" w:rsidP="00C5795F">
            <w:r>
              <w:t>SESION</w:t>
            </w:r>
          </w:p>
          <w:p w14:paraId="51032F3B" w14:textId="77777777" w:rsidR="00C5795F" w:rsidRDefault="00C5795F" w:rsidP="00C5795F">
            <w:r>
              <w:t>INICIO</w:t>
            </w:r>
          </w:p>
          <w:p w14:paraId="0237C301" w14:textId="77777777" w:rsidR="00C5795F" w:rsidRPr="004B4207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4B4207">
              <w:rPr>
                <w:lang w:val="es-MX"/>
              </w:rPr>
              <w:t>Identificar que el propósito del trabajo es aprender a comunicarse a través de la experiencia escénica.</w:t>
            </w:r>
          </w:p>
          <w:p w14:paraId="3040A54D" w14:textId="77777777" w:rsidR="00C5795F" w:rsidRDefault="00C5795F" w:rsidP="00C5795F">
            <w:r>
              <w:t>DESARROLLO</w:t>
            </w:r>
          </w:p>
          <w:p w14:paraId="3B124DB2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Leer la pág. 88 de su libro de texto</w:t>
            </w:r>
          </w:p>
          <w:p w14:paraId="483B8486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Identificar que el teatro forma parte de la cultura de un país.</w:t>
            </w:r>
          </w:p>
          <w:p w14:paraId="2E57E0DF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Conocer que las tradiciones, ideas y formas de ver la vida de los pueblos influyen en la manera de hacer teatro.</w:t>
            </w:r>
          </w:p>
          <w:p w14:paraId="7C5A9CD4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Conocer cómo se realiza el teatro negro en Praga.</w:t>
            </w:r>
          </w:p>
          <w:p w14:paraId="3B3F7EB5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Reconocer que el teatro ha cambiado y lo seguirá haciendo debido al uso de la tecnología.</w:t>
            </w:r>
          </w:p>
          <w:p w14:paraId="0DECABD1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Platicar con un compañero cómo se hace el teatro aquí, en el Distrito Federal.</w:t>
            </w:r>
          </w:p>
          <w:p w14:paraId="4B881E08" w14:textId="77777777" w:rsidR="00C5795F" w:rsidRPr="00B4741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B4741F">
              <w:rPr>
                <w:lang w:val="es-MX"/>
              </w:rPr>
              <w:t>Comentar que es el momento de aplicar todo lo aprendido durante el ciclo escolar al poner una puesta en escena.</w:t>
            </w:r>
          </w:p>
          <w:p w14:paraId="3FF50015" w14:textId="77777777" w:rsidR="00C5795F" w:rsidRDefault="00C5795F" w:rsidP="00C5795F">
            <w:r>
              <w:t>CIERRE</w:t>
            </w:r>
          </w:p>
          <w:p w14:paraId="3511040A" w14:textId="77777777" w:rsidR="00C5795F" w:rsidRDefault="00C5795F" w:rsidP="009E40A0">
            <w:pPr>
              <w:pStyle w:val="Prrafodelista"/>
              <w:numPr>
                <w:ilvl w:val="0"/>
                <w:numId w:val="15"/>
              </w:numPr>
              <w:spacing w:after="160" w:line="259" w:lineRule="auto"/>
            </w:pPr>
            <w:r>
              <w:t>Seleccionar una obra.</w:t>
            </w:r>
          </w:p>
          <w:p w14:paraId="68D4C860" w14:textId="77777777" w:rsidR="00C5795F" w:rsidRDefault="00C5795F" w:rsidP="00C5795F">
            <w:r>
              <w:t>EVALUACIÓN</w:t>
            </w:r>
          </w:p>
          <w:p w14:paraId="4617F56C" w14:textId="77777777" w:rsidR="00C5795F" w:rsidRDefault="00C5795F" w:rsidP="009E40A0">
            <w:pPr>
              <w:pStyle w:val="Prrafodelista"/>
              <w:numPr>
                <w:ilvl w:val="0"/>
                <w:numId w:val="16"/>
              </w:numPr>
              <w:spacing w:after="160" w:line="259" w:lineRule="auto"/>
            </w:pPr>
            <w:r>
              <w:t>Mediante su participación.</w:t>
            </w:r>
          </w:p>
          <w:p w14:paraId="202F1551" w14:textId="77777777" w:rsidR="007F6811" w:rsidRPr="007F6811" w:rsidRDefault="007F6811" w:rsidP="00C5795F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</w:tc>
      </w:tr>
    </w:tbl>
    <w:p w14:paraId="55A28864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57574463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49E75E8F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4C23708F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06A20B46" w14:textId="77777777" w:rsidR="008D72B1" w:rsidRPr="00356E2E" w:rsidRDefault="008D72B1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1197306F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7029C80C" w14:textId="77777777" w:rsidR="00291009" w:rsidRPr="00356E2E" w:rsidRDefault="005450BA" w:rsidP="00291009">
      <w:pPr>
        <w:spacing w:after="0" w:line="240" w:lineRule="auto"/>
        <w:jc w:val="center"/>
        <w:rPr>
          <w:rFonts w:cs="Times New Roman"/>
          <w:b/>
          <w:lang w:val="es-MX"/>
        </w:rPr>
      </w:pPr>
      <w:r>
        <w:rPr>
          <w:rFonts w:cs="Times New Roman"/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47805699" wp14:editId="2186F743">
                <wp:simplePos x="0" y="0"/>
                <wp:positionH relativeFrom="column">
                  <wp:posOffset>1314450</wp:posOffset>
                </wp:positionH>
                <wp:positionV relativeFrom="paragraph">
                  <wp:posOffset>1269</wp:posOffset>
                </wp:positionV>
                <wp:extent cx="3295650" cy="0"/>
                <wp:effectExtent l="0" t="0" r="190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E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3.5pt;margin-top:.1pt;width:259.5pt;height:0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k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"/>
            </w:pict>
          </mc:Fallback>
        </mc:AlternateContent>
      </w:r>
      <w:r w:rsidR="00291009" w:rsidRPr="00356E2E">
        <w:rPr>
          <w:rFonts w:cs="Times New Roman"/>
          <w:b/>
          <w:lang w:val="es-MX"/>
        </w:rPr>
        <w:t>ATENTAMENTE</w:t>
      </w:r>
    </w:p>
    <w:p w14:paraId="0DEC5745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b/>
          <w:lang w:val="es-MX"/>
        </w:rPr>
      </w:pPr>
      <w:r w:rsidRPr="00356E2E">
        <w:rPr>
          <w:rFonts w:cs="Times New Roman"/>
          <w:b/>
          <w:lang w:val="es-MX"/>
        </w:rPr>
        <w:t xml:space="preserve">PROFRA. </w:t>
      </w:r>
    </w:p>
    <w:p w14:paraId="3EDC9C8D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lang w:val="es-MX"/>
        </w:rPr>
      </w:pPr>
    </w:p>
    <w:p w14:paraId="306EA6B0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lang w:val="es-MX"/>
        </w:rPr>
      </w:pPr>
    </w:p>
    <w:p w14:paraId="1FFD8322" w14:textId="77777777" w:rsidR="00291009" w:rsidRPr="00356E2E" w:rsidRDefault="005450BA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  <w:r>
        <w:rPr>
          <w:rFonts w:cs="Times New Roman"/>
          <w:noProof/>
          <w:sz w:val="20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C88A59" wp14:editId="15705D57">
                <wp:simplePos x="0" y="0"/>
                <wp:positionH relativeFrom="column">
                  <wp:posOffset>3352800</wp:posOffset>
                </wp:positionH>
                <wp:positionV relativeFrom="paragraph">
                  <wp:posOffset>1270</wp:posOffset>
                </wp:positionV>
                <wp:extent cx="2571750" cy="635"/>
                <wp:effectExtent l="0" t="0" r="19050" b="374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A5D4" id="AutoShape 6" o:spid="_x0000_s1026" type="#_x0000_t32" style="position:absolute;margin-left:264pt;margin-top:.1pt;width:202.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QSHw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"/>
            </w:pict>
          </mc:Fallback>
        </mc:AlternateContent>
      </w:r>
      <w:r>
        <w:rPr>
          <w:rFonts w:cs="Times New Roman"/>
          <w:noProof/>
          <w:sz w:val="20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B98064" wp14:editId="717F2F20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2124075" cy="9525"/>
                <wp:effectExtent l="0" t="0" r="28575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96DB" id="AutoShape 5" o:spid="_x0000_s1026" type="#_x0000_t32" style="position:absolute;margin-left:.75pt;margin-top:.1pt;width:167.25pt;height:.7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wZJAIAAEg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"/>
            </w:pict>
          </mc:Fallback>
        </mc:AlternateContent>
      </w:r>
      <w:r w:rsidR="00291009" w:rsidRPr="00356E2E">
        <w:rPr>
          <w:rFonts w:cs="Times New Roman"/>
          <w:sz w:val="20"/>
          <w:szCs w:val="28"/>
          <w:lang w:val="es-MX"/>
        </w:rPr>
        <w:t xml:space="preserve">              Vo. Bo. Dirección                                                                      Vo.Bo. Inspección</w:t>
      </w:r>
    </w:p>
    <w:p w14:paraId="5B9C76FB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  <w:r w:rsidRPr="00356E2E">
        <w:rPr>
          <w:rFonts w:cs="Times New Roman"/>
          <w:sz w:val="20"/>
          <w:szCs w:val="28"/>
          <w:lang w:val="es-MX"/>
        </w:rPr>
        <w:t xml:space="preserve">         Profr.                                                                                        Profr.</w:t>
      </w:r>
    </w:p>
    <w:p w14:paraId="1C8D6DE7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</w:p>
    <w:p w14:paraId="78BDEDEA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</w:p>
    <w:p w14:paraId="295D1049" w14:textId="77777777" w:rsidR="00291009" w:rsidRPr="00356E2E" w:rsidRDefault="00291009" w:rsidP="00291009">
      <w:pPr>
        <w:spacing w:after="0" w:line="360" w:lineRule="auto"/>
        <w:jc w:val="both"/>
        <w:rPr>
          <w:rFonts w:cs="Times New Roman"/>
          <w:sz w:val="20"/>
          <w:szCs w:val="28"/>
          <w:lang w:val="es-MX"/>
        </w:rPr>
      </w:pPr>
      <w:r w:rsidRPr="00356E2E">
        <w:rPr>
          <w:rFonts w:cs="Times New Roman"/>
          <w:sz w:val="20"/>
          <w:szCs w:val="28"/>
          <w:lang w:val="es-MX"/>
        </w:rPr>
        <w:t>OBSERVACIONES: ________________________________________________________________________________________</w:t>
      </w:r>
      <w:r w:rsidRPr="00356E2E">
        <w:rPr>
          <w:rFonts w:cs="Times New Roman"/>
          <w:sz w:val="20"/>
          <w:szCs w:val="28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__________________________________________________________________________________________________________________________________________________________________________________.</w:t>
      </w:r>
    </w:p>
    <w:p w14:paraId="7246981C" w14:textId="77777777" w:rsidR="007B4D6C" w:rsidRDefault="007B4D6C"/>
    <w:p w14:paraId="194650FA" w14:textId="77777777" w:rsidR="00692CA9" w:rsidRPr="00CE4E2E" w:rsidRDefault="005450BA" w:rsidP="00CE4E2E">
      <w:pPr>
        <w:spacing w:after="0" w:line="240" w:lineRule="auto"/>
        <w:rPr>
          <w:rFonts w:cs="Times New Roman"/>
          <w:sz w:val="20"/>
          <w:szCs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3FE4AC" wp14:editId="293472AD">
                <wp:simplePos x="0" y="0"/>
                <wp:positionH relativeFrom="column">
                  <wp:posOffset>4886325</wp:posOffset>
                </wp:positionH>
                <wp:positionV relativeFrom="paragraph">
                  <wp:posOffset>163830</wp:posOffset>
                </wp:positionV>
                <wp:extent cx="1504950" cy="1009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3920" w14:textId="77777777" w:rsidR="001C2653" w:rsidRDefault="001C2653" w:rsidP="00291009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39CA01B" wp14:editId="2AB6E847">
                                  <wp:extent cx="1312545" cy="867410"/>
                                  <wp:effectExtent l="19050" t="0" r="1905" b="0"/>
                                  <wp:docPr id="5" name="Picture 1" descr="niños educacu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ños educacuion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545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E4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4.75pt;margin-top:12.9pt;width:118.5pt;height:7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" filled="f" stroked="f">
                <v:textbox>
                  <w:txbxContent>
                    <w:p w14:paraId="43443920" w14:textId="77777777" w:rsidR="001C2653" w:rsidRDefault="001C2653" w:rsidP="00291009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39CA01B" wp14:editId="2AB6E847">
                            <wp:extent cx="1312545" cy="867410"/>
                            <wp:effectExtent l="19050" t="0" r="1905" b="0"/>
                            <wp:docPr id="5" name="Picture 1" descr="niños educacu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ños educacuion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545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2028AB" wp14:editId="58C50F72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1343025" cy="14763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070E" w14:textId="77777777" w:rsidR="001C2653" w:rsidRDefault="001C2653" w:rsidP="002910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5F9B5AC" wp14:editId="17BB6513">
                                  <wp:extent cx="1009650" cy="1420473"/>
                                  <wp:effectExtent l="19050" t="0" r="0" b="0"/>
                                  <wp:docPr id="6" name="Picture 0" descr="capasdeprova_(11)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asdeprova_(11)[1]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960" cy="142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28AB" id="Text Box 7" o:spid="_x0000_s1027" type="#_x0000_t202" style="position:absolute;margin-left:-24pt;margin-top:7.65pt;width:105.75pt;height:11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" stroked="f">
                <v:textbox>
                  <w:txbxContent>
                    <w:p w14:paraId="4638070E" w14:textId="77777777" w:rsidR="001C2653" w:rsidRDefault="001C2653" w:rsidP="00291009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45F9B5AC" wp14:editId="17BB6513">
                            <wp:extent cx="1009650" cy="1420473"/>
                            <wp:effectExtent l="19050" t="0" r="0" b="0"/>
                            <wp:docPr id="6" name="Picture 0" descr="capasdeprova_(11)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asdeprova_(11)[1]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960" cy="142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92CA9" w:rsidRPr="00CE4E2E" w:rsidSect="007B4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9B5C" w14:textId="77777777" w:rsidR="00883DB0" w:rsidRDefault="00883DB0" w:rsidP="000002A8">
      <w:pPr>
        <w:spacing w:after="0" w:line="240" w:lineRule="auto"/>
      </w:pPr>
      <w:r>
        <w:separator/>
      </w:r>
    </w:p>
  </w:endnote>
  <w:endnote w:type="continuationSeparator" w:id="0">
    <w:p w14:paraId="4D041D25" w14:textId="77777777" w:rsidR="00883DB0" w:rsidRDefault="00883DB0" w:rsidP="000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E0FA" w14:textId="77777777" w:rsidR="00883DB0" w:rsidRDefault="00883DB0" w:rsidP="000002A8">
      <w:pPr>
        <w:spacing w:after="0" w:line="240" w:lineRule="auto"/>
      </w:pPr>
      <w:r>
        <w:separator/>
      </w:r>
    </w:p>
  </w:footnote>
  <w:footnote w:type="continuationSeparator" w:id="0">
    <w:p w14:paraId="16705239" w14:textId="77777777" w:rsidR="00883DB0" w:rsidRDefault="00883DB0" w:rsidP="000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6F1"/>
    <w:multiLevelType w:val="hybridMultilevel"/>
    <w:tmpl w:val="97FE9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496F"/>
    <w:multiLevelType w:val="hybridMultilevel"/>
    <w:tmpl w:val="6DA85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F79"/>
    <w:multiLevelType w:val="hybridMultilevel"/>
    <w:tmpl w:val="85C0C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8F6"/>
    <w:multiLevelType w:val="hybridMultilevel"/>
    <w:tmpl w:val="739E0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7A"/>
    <w:multiLevelType w:val="hybridMultilevel"/>
    <w:tmpl w:val="B18E2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6C4D"/>
    <w:multiLevelType w:val="hybridMultilevel"/>
    <w:tmpl w:val="97DE9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A64"/>
    <w:multiLevelType w:val="hybridMultilevel"/>
    <w:tmpl w:val="63264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19C5"/>
    <w:multiLevelType w:val="hybridMultilevel"/>
    <w:tmpl w:val="86C0F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32F6B"/>
    <w:multiLevelType w:val="hybridMultilevel"/>
    <w:tmpl w:val="A532F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B5FBC"/>
    <w:multiLevelType w:val="hybridMultilevel"/>
    <w:tmpl w:val="BB286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6C2E"/>
    <w:multiLevelType w:val="hybridMultilevel"/>
    <w:tmpl w:val="C5C6F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A07"/>
    <w:multiLevelType w:val="hybridMultilevel"/>
    <w:tmpl w:val="8C5AD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B6962"/>
    <w:multiLevelType w:val="hybridMultilevel"/>
    <w:tmpl w:val="24B6AD00"/>
    <w:lvl w:ilvl="0" w:tplc="05ACFC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1D9B"/>
    <w:multiLevelType w:val="hybridMultilevel"/>
    <w:tmpl w:val="5D2A8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C0B"/>
    <w:multiLevelType w:val="hybridMultilevel"/>
    <w:tmpl w:val="33164892"/>
    <w:lvl w:ilvl="0" w:tplc="1F0446CA"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56F00E64"/>
    <w:multiLevelType w:val="hybridMultilevel"/>
    <w:tmpl w:val="810C4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D63BA"/>
    <w:multiLevelType w:val="hybridMultilevel"/>
    <w:tmpl w:val="6D085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F229D"/>
    <w:multiLevelType w:val="hybridMultilevel"/>
    <w:tmpl w:val="C89E0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A6AD5"/>
    <w:multiLevelType w:val="hybridMultilevel"/>
    <w:tmpl w:val="9D50B1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1B5B"/>
    <w:multiLevelType w:val="hybridMultilevel"/>
    <w:tmpl w:val="088C6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D5B80"/>
    <w:multiLevelType w:val="hybridMultilevel"/>
    <w:tmpl w:val="0952F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1325"/>
    <w:multiLevelType w:val="hybridMultilevel"/>
    <w:tmpl w:val="21C61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32596"/>
    <w:multiLevelType w:val="hybridMultilevel"/>
    <w:tmpl w:val="46B4B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C3A1C"/>
    <w:multiLevelType w:val="hybridMultilevel"/>
    <w:tmpl w:val="F636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3E03"/>
    <w:multiLevelType w:val="hybridMultilevel"/>
    <w:tmpl w:val="510A54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F462F"/>
    <w:multiLevelType w:val="hybridMultilevel"/>
    <w:tmpl w:val="0AA854F4"/>
    <w:lvl w:ilvl="0" w:tplc="BAE694AC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77A65AE7"/>
    <w:multiLevelType w:val="hybridMultilevel"/>
    <w:tmpl w:val="0E1A4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21406"/>
    <w:multiLevelType w:val="hybridMultilevel"/>
    <w:tmpl w:val="BEF0B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EB2"/>
    <w:multiLevelType w:val="hybridMultilevel"/>
    <w:tmpl w:val="B21C6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9800">
    <w:abstractNumId w:val="18"/>
  </w:num>
  <w:num w:numId="2" w16cid:durableId="2000453336">
    <w:abstractNumId w:val="13"/>
  </w:num>
  <w:num w:numId="3" w16cid:durableId="944191785">
    <w:abstractNumId w:val="21"/>
  </w:num>
  <w:num w:numId="4" w16cid:durableId="1966346316">
    <w:abstractNumId w:val="15"/>
  </w:num>
  <w:num w:numId="5" w16cid:durableId="383717999">
    <w:abstractNumId w:val="0"/>
  </w:num>
  <w:num w:numId="6" w16cid:durableId="232474415">
    <w:abstractNumId w:val="27"/>
  </w:num>
  <w:num w:numId="7" w16cid:durableId="2135981128">
    <w:abstractNumId w:val="7"/>
  </w:num>
  <w:num w:numId="8" w16cid:durableId="546989240">
    <w:abstractNumId w:val="9"/>
  </w:num>
  <w:num w:numId="9" w16cid:durableId="1639842499">
    <w:abstractNumId w:val="10"/>
  </w:num>
  <w:num w:numId="10" w16cid:durableId="1703817960">
    <w:abstractNumId w:val="2"/>
  </w:num>
  <w:num w:numId="11" w16cid:durableId="368576852">
    <w:abstractNumId w:val="22"/>
  </w:num>
  <w:num w:numId="12" w16cid:durableId="154762618">
    <w:abstractNumId w:val="17"/>
  </w:num>
  <w:num w:numId="13" w16cid:durableId="1546746921">
    <w:abstractNumId w:val="16"/>
  </w:num>
  <w:num w:numId="14" w16cid:durableId="921599185">
    <w:abstractNumId w:val="24"/>
  </w:num>
  <w:num w:numId="15" w16cid:durableId="1317220199">
    <w:abstractNumId w:val="26"/>
  </w:num>
  <w:num w:numId="16" w16cid:durableId="368989007">
    <w:abstractNumId w:val="12"/>
  </w:num>
  <w:num w:numId="17" w16cid:durableId="880627342">
    <w:abstractNumId w:val="20"/>
  </w:num>
  <w:num w:numId="18" w16cid:durableId="2030914242">
    <w:abstractNumId w:val="28"/>
  </w:num>
  <w:num w:numId="19" w16cid:durableId="1933270687">
    <w:abstractNumId w:val="25"/>
  </w:num>
  <w:num w:numId="20" w16cid:durableId="715591720">
    <w:abstractNumId w:val="11"/>
  </w:num>
  <w:num w:numId="21" w16cid:durableId="1089235029">
    <w:abstractNumId w:val="8"/>
  </w:num>
  <w:num w:numId="22" w16cid:durableId="1615752394">
    <w:abstractNumId w:val="14"/>
  </w:num>
  <w:num w:numId="23" w16cid:durableId="1325359984">
    <w:abstractNumId w:val="19"/>
  </w:num>
  <w:num w:numId="24" w16cid:durableId="1564295876">
    <w:abstractNumId w:val="3"/>
  </w:num>
  <w:num w:numId="25" w16cid:durableId="1394426456">
    <w:abstractNumId w:val="1"/>
  </w:num>
  <w:num w:numId="26" w16cid:durableId="220137637">
    <w:abstractNumId w:val="5"/>
  </w:num>
  <w:num w:numId="27" w16cid:durableId="1466776488">
    <w:abstractNumId w:val="6"/>
  </w:num>
  <w:num w:numId="28" w16cid:durableId="995261542">
    <w:abstractNumId w:val="23"/>
  </w:num>
  <w:num w:numId="29" w16cid:durableId="60720256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09"/>
    <w:rsid w:val="000002A8"/>
    <w:rsid w:val="00001530"/>
    <w:rsid w:val="00007073"/>
    <w:rsid w:val="000119F4"/>
    <w:rsid w:val="0002108F"/>
    <w:rsid w:val="00024D7C"/>
    <w:rsid w:val="00025DA0"/>
    <w:rsid w:val="000418D1"/>
    <w:rsid w:val="000606F0"/>
    <w:rsid w:val="00071D8A"/>
    <w:rsid w:val="00073EF4"/>
    <w:rsid w:val="0008147B"/>
    <w:rsid w:val="00082138"/>
    <w:rsid w:val="00096ED4"/>
    <w:rsid w:val="00097745"/>
    <w:rsid w:val="000A57CB"/>
    <w:rsid w:val="000A6A0B"/>
    <w:rsid w:val="000B2B08"/>
    <w:rsid w:val="000B5FDA"/>
    <w:rsid w:val="000B78C8"/>
    <w:rsid w:val="000B7F43"/>
    <w:rsid w:val="000C549B"/>
    <w:rsid w:val="000C629F"/>
    <w:rsid w:val="000D535F"/>
    <w:rsid w:val="000E4431"/>
    <w:rsid w:val="001020A6"/>
    <w:rsid w:val="00105700"/>
    <w:rsid w:val="00116A11"/>
    <w:rsid w:val="00120D56"/>
    <w:rsid w:val="00133DE3"/>
    <w:rsid w:val="00147CE2"/>
    <w:rsid w:val="00153FEE"/>
    <w:rsid w:val="00171C0A"/>
    <w:rsid w:val="00173E6A"/>
    <w:rsid w:val="00175AA3"/>
    <w:rsid w:val="00175D95"/>
    <w:rsid w:val="001811D8"/>
    <w:rsid w:val="00190D39"/>
    <w:rsid w:val="001A6DBC"/>
    <w:rsid w:val="001B7042"/>
    <w:rsid w:val="001C2653"/>
    <w:rsid w:val="001E09D3"/>
    <w:rsid w:val="001E2727"/>
    <w:rsid w:val="002337A2"/>
    <w:rsid w:val="00233A03"/>
    <w:rsid w:val="00244450"/>
    <w:rsid w:val="00257C1B"/>
    <w:rsid w:val="0026085A"/>
    <w:rsid w:val="00261E2D"/>
    <w:rsid w:val="0027741A"/>
    <w:rsid w:val="002802F3"/>
    <w:rsid w:val="00283E2A"/>
    <w:rsid w:val="00291009"/>
    <w:rsid w:val="00293FF5"/>
    <w:rsid w:val="0029727F"/>
    <w:rsid w:val="002A0413"/>
    <w:rsid w:val="002A162A"/>
    <w:rsid w:val="002A6377"/>
    <w:rsid w:val="002A7739"/>
    <w:rsid w:val="002B18C1"/>
    <w:rsid w:val="002B4438"/>
    <w:rsid w:val="002B45E1"/>
    <w:rsid w:val="00300335"/>
    <w:rsid w:val="00334CE1"/>
    <w:rsid w:val="0034090E"/>
    <w:rsid w:val="00356F1E"/>
    <w:rsid w:val="0036061A"/>
    <w:rsid w:val="00362E78"/>
    <w:rsid w:val="00370CDA"/>
    <w:rsid w:val="00371E27"/>
    <w:rsid w:val="0037469C"/>
    <w:rsid w:val="00380967"/>
    <w:rsid w:val="003831A4"/>
    <w:rsid w:val="003C20A6"/>
    <w:rsid w:val="003C7F64"/>
    <w:rsid w:val="003D3E24"/>
    <w:rsid w:val="003E265F"/>
    <w:rsid w:val="00417943"/>
    <w:rsid w:val="00417D83"/>
    <w:rsid w:val="004514DD"/>
    <w:rsid w:val="00462FBD"/>
    <w:rsid w:val="00470F67"/>
    <w:rsid w:val="00487C74"/>
    <w:rsid w:val="004913E4"/>
    <w:rsid w:val="00497B0A"/>
    <w:rsid w:val="004A3FAD"/>
    <w:rsid w:val="004B4207"/>
    <w:rsid w:val="004E1F1E"/>
    <w:rsid w:val="004E4C53"/>
    <w:rsid w:val="004E56F2"/>
    <w:rsid w:val="004F3246"/>
    <w:rsid w:val="0050343C"/>
    <w:rsid w:val="00514054"/>
    <w:rsid w:val="00517A09"/>
    <w:rsid w:val="00535AC9"/>
    <w:rsid w:val="005450BA"/>
    <w:rsid w:val="00546B20"/>
    <w:rsid w:val="00550257"/>
    <w:rsid w:val="00554EAC"/>
    <w:rsid w:val="005603D8"/>
    <w:rsid w:val="0057123A"/>
    <w:rsid w:val="005833B5"/>
    <w:rsid w:val="0058648E"/>
    <w:rsid w:val="005A2000"/>
    <w:rsid w:val="005B499B"/>
    <w:rsid w:val="005D045D"/>
    <w:rsid w:val="005D1EE0"/>
    <w:rsid w:val="005D42CD"/>
    <w:rsid w:val="005D6A89"/>
    <w:rsid w:val="005E1E12"/>
    <w:rsid w:val="005E2B51"/>
    <w:rsid w:val="005F346D"/>
    <w:rsid w:val="00604A79"/>
    <w:rsid w:val="00613809"/>
    <w:rsid w:val="00631090"/>
    <w:rsid w:val="00637C91"/>
    <w:rsid w:val="00642604"/>
    <w:rsid w:val="00652332"/>
    <w:rsid w:val="00653FDF"/>
    <w:rsid w:val="0066629A"/>
    <w:rsid w:val="00690D88"/>
    <w:rsid w:val="00692CA9"/>
    <w:rsid w:val="006971B9"/>
    <w:rsid w:val="006979AF"/>
    <w:rsid w:val="006A63BB"/>
    <w:rsid w:val="006B6607"/>
    <w:rsid w:val="006C4A7E"/>
    <w:rsid w:val="006C76DF"/>
    <w:rsid w:val="006C7B34"/>
    <w:rsid w:val="006D163B"/>
    <w:rsid w:val="006D4048"/>
    <w:rsid w:val="006F4DC4"/>
    <w:rsid w:val="007053C7"/>
    <w:rsid w:val="007213A7"/>
    <w:rsid w:val="00724629"/>
    <w:rsid w:val="0072734B"/>
    <w:rsid w:val="007340BE"/>
    <w:rsid w:val="00737D18"/>
    <w:rsid w:val="007521C3"/>
    <w:rsid w:val="00755841"/>
    <w:rsid w:val="00762B6D"/>
    <w:rsid w:val="007669D2"/>
    <w:rsid w:val="00770FBA"/>
    <w:rsid w:val="007717CA"/>
    <w:rsid w:val="007727BB"/>
    <w:rsid w:val="00780AA3"/>
    <w:rsid w:val="0078467C"/>
    <w:rsid w:val="007A0684"/>
    <w:rsid w:val="007A0786"/>
    <w:rsid w:val="007A20F6"/>
    <w:rsid w:val="007A3FBC"/>
    <w:rsid w:val="007A7692"/>
    <w:rsid w:val="007B4D6C"/>
    <w:rsid w:val="007C5285"/>
    <w:rsid w:val="007D53C8"/>
    <w:rsid w:val="007E5B06"/>
    <w:rsid w:val="007E7BC7"/>
    <w:rsid w:val="007F1B8D"/>
    <w:rsid w:val="007F6811"/>
    <w:rsid w:val="008072C6"/>
    <w:rsid w:val="00854551"/>
    <w:rsid w:val="00871016"/>
    <w:rsid w:val="008744E2"/>
    <w:rsid w:val="0087673E"/>
    <w:rsid w:val="00883DB0"/>
    <w:rsid w:val="00885C03"/>
    <w:rsid w:val="00890683"/>
    <w:rsid w:val="008911C3"/>
    <w:rsid w:val="00891385"/>
    <w:rsid w:val="008917F2"/>
    <w:rsid w:val="008958FC"/>
    <w:rsid w:val="008A6E9E"/>
    <w:rsid w:val="008B390E"/>
    <w:rsid w:val="008B6A1A"/>
    <w:rsid w:val="008D05BF"/>
    <w:rsid w:val="008D72B1"/>
    <w:rsid w:val="008D73B1"/>
    <w:rsid w:val="008E1E6C"/>
    <w:rsid w:val="008E27FE"/>
    <w:rsid w:val="008F0422"/>
    <w:rsid w:val="008F1616"/>
    <w:rsid w:val="00910932"/>
    <w:rsid w:val="009123F9"/>
    <w:rsid w:val="00913123"/>
    <w:rsid w:val="00913DD4"/>
    <w:rsid w:val="009260D8"/>
    <w:rsid w:val="009325A2"/>
    <w:rsid w:val="00934980"/>
    <w:rsid w:val="00937BAC"/>
    <w:rsid w:val="00957C79"/>
    <w:rsid w:val="009736AE"/>
    <w:rsid w:val="00974951"/>
    <w:rsid w:val="009770A0"/>
    <w:rsid w:val="00985902"/>
    <w:rsid w:val="0099132E"/>
    <w:rsid w:val="00991882"/>
    <w:rsid w:val="00993E58"/>
    <w:rsid w:val="009A41BE"/>
    <w:rsid w:val="009A580F"/>
    <w:rsid w:val="009B1B78"/>
    <w:rsid w:val="009D0E92"/>
    <w:rsid w:val="009D1F84"/>
    <w:rsid w:val="009E303C"/>
    <w:rsid w:val="009E40A0"/>
    <w:rsid w:val="009F3D0D"/>
    <w:rsid w:val="009F5E3B"/>
    <w:rsid w:val="00A04142"/>
    <w:rsid w:val="00A15CA2"/>
    <w:rsid w:val="00A331DB"/>
    <w:rsid w:val="00A408D2"/>
    <w:rsid w:val="00A42573"/>
    <w:rsid w:val="00A472D2"/>
    <w:rsid w:val="00A9080E"/>
    <w:rsid w:val="00A93994"/>
    <w:rsid w:val="00A93ACD"/>
    <w:rsid w:val="00AA170E"/>
    <w:rsid w:val="00AB56AB"/>
    <w:rsid w:val="00AC2C32"/>
    <w:rsid w:val="00AD5B7A"/>
    <w:rsid w:val="00AF2B7C"/>
    <w:rsid w:val="00AF386B"/>
    <w:rsid w:val="00AF4A2B"/>
    <w:rsid w:val="00AF5753"/>
    <w:rsid w:val="00B20D8A"/>
    <w:rsid w:val="00B329C0"/>
    <w:rsid w:val="00B414A4"/>
    <w:rsid w:val="00B4741F"/>
    <w:rsid w:val="00B5310D"/>
    <w:rsid w:val="00B55AFB"/>
    <w:rsid w:val="00B64AEB"/>
    <w:rsid w:val="00B70A54"/>
    <w:rsid w:val="00B82047"/>
    <w:rsid w:val="00B939CD"/>
    <w:rsid w:val="00BA29BC"/>
    <w:rsid w:val="00BA601B"/>
    <w:rsid w:val="00BB6465"/>
    <w:rsid w:val="00BB6D56"/>
    <w:rsid w:val="00BB7646"/>
    <w:rsid w:val="00BD3E07"/>
    <w:rsid w:val="00BD6281"/>
    <w:rsid w:val="00BE2F14"/>
    <w:rsid w:val="00C1738C"/>
    <w:rsid w:val="00C17F0A"/>
    <w:rsid w:val="00C338F9"/>
    <w:rsid w:val="00C36DAB"/>
    <w:rsid w:val="00C42DCA"/>
    <w:rsid w:val="00C43F14"/>
    <w:rsid w:val="00C55563"/>
    <w:rsid w:val="00C5795F"/>
    <w:rsid w:val="00C629FD"/>
    <w:rsid w:val="00C6427A"/>
    <w:rsid w:val="00C71324"/>
    <w:rsid w:val="00C74A12"/>
    <w:rsid w:val="00C80228"/>
    <w:rsid w:val="00CB04BF"/>
    <w:rsid w:val="00CB0555"/>
    <w:rsid w:val="00CB1F87"/>
    <w:rsid w:val="00CE0521"/>
    <w:rsid w:val="00CE1336"/>
    <w:rsid w:val="00CE4E2E"/>
    <w:rsid w:val="00CF2B7B"/>
    <w:rsid w:val="00D023CB"/>
    <w:rsid w:val="00D03B7F"/>
    <w:rsid w:val="00D05C6F"/>
    <w:rsid w:val="00D13825"/>
    <w:rsid w:val="00D21CC7"/>
    <w:rsid w:val="00D257FB"/>
    <w:rsid w:val="00D4281A"/>
    <w:rsid w:val="00D47167"/>
    <w:rsid w:val="00D67CA3"/>
    <w:rsid w:val="00D8407D"/>
    <w:rsid w:val="00DA4363"/>
    <w:rsid w:val="00DB356E"/>
    <w:rsid w:val="00DC0776"/>
    <w:rsid w:val="00DD49CD"/>
    <w:rsid w:val="00DD4DAB"/>
    <w:rsid w:val="00DE0F72"/>
    <w:rsid w:val="00DE3158"/>
    <w:rsid w:val="00E01393"/>
    <w:rsid w:val="00E018E9"/>
    <w:rsid w:val="00E176AD"/>
    <w:rsid w:val="00E248A0"/>
    <w:rsid w:val="00E24CDC"/>
    <w:rsid w:val="00E338E4"/>
    <w:rsid w:val="00E34C8D"/>
    <w:rsid w:val="00E36AF8"/>
    <w:rsid w:val="00E604AE"/>
    <w:rsid w:val="00E63699"/>
    <w:rsid w:val="00E64825"/>
    <w:rsid w:val="00E77428"/>
    <w:rsid w:val="00E848EF"/>
    <w:rsid w:val="00E91516"/>
    <w:rsid w:val="00E92E57"/>
    <w:rsid w:val="00E92F2C"/>
    <w:rsid w:val="00E93117"/>
    <w:rsid w:val="00EA04D7"/>
    <w:rsid w:val="00EB2899"/>
    <w:rsid w:val="00EB6639"/>
    <w:rsid w:val="00EE5FB1"/>
    <w:rsid w:val="00F02537"/>
    <w:rsid w:val="00F07251"/>
    <w:rsid w:val="00F076AA"/>
    <w:rsid w:val="00F1034E"/>
    <w:rsid w:val="00F15908"/>
    <w:rsid w:val="00F27B6B"/>
    <w:rsid w:val="00F44B7B"/>
    <w:rsid w:val="00F769A9"/>
    <w:rsid w:val="00F85206"/>
    <w:rsid w:val="00F90F1A"/>
    <w:rsid w:val="00F91D1F"/>
    <w:rsid w:val="00FA3C4F"/>
    <w:rsid w:val="00FC2BED"/>
    <w:rsid w:val="00FE637F"/>
    <w:rsid w:val="00FF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EC94"/>
  <w15:docId w15:val="{53383499-4B3D-4036-BA97-CFCC4E2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09"/>
    <w:rPr>
      <w:rFonts w:eastAsia="MS Mincho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0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100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009"/>
    <w:rPr>
      <w:rFonts w:ascii="Tahoma" w:eastAsia="MS Mincho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02A8"/>
    <w:rPr>
      <w:rFonts w:eastAsia="MS Mincho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02A8"/>
    <w:rPr>
      <w:rFonts w:eastAsia="MS Mincho"/>
      <w:lang w:val="en-US"/>
    </w:rPr>
  </w:style>
  <w:style w:type="table" w:customStyle="1" w:styleId="Tablaconcuadrcula1">
    <w:name w:val="Tabla con cuadrícula1"/>
    <w:basedOn w:val="Tablanormal"/>
    <w:uiPriority w:val="59"/>
    <w:rsid w:val="000B7F4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2589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vazquez</dc:creator>
  <cp:lastModifiedBy>Hanamichi Sakuragi</cp:lastModifiedBy>
  <cp:revision>8</cp:revision>
  <dcterms:created xsi:type="dcterms:W3CDTF">2015-06-05T18:46:00Z</dcterms:created>
  <dcterms:modified xsi:type="dcterms:W3CDTF">2022-07-06T01:57:00Z</dcterms:modified>
</cp:coreProperties>
</file>